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-181610</wp:posOffset>
            </wp:positionH>
            <wp:positionV relativeFrom="paragraph">
              <wp:posOffset>-208280</wp:posOffset>
            </wp:positionV>
            <wp:extent cx="1629410" cy="164528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64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   </w:t>
      </w:r>
      <w:r>
        <w:rPr>
          <w:b/>
          <w:bCs/>
          <w:color w:val="330066"/>
          <w:sz w:val="36"/>
          <w:szCs w:val="36"/>
        </w:rPr>
        <w:t xml:space="preserve">ГОСУДАРСТВЕННОЕ УЧРЕЖДЕНИЕ -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color w:val="330066"/>
          <w:sz w:val="36"/>
          <w:szCs w:val="36"/>
        </w:rPr>
        <w:t>ЦЕНТР ПРЕДОСТАВЛЕНИЯ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color w:val="330066"/>
          <w:sz w:val="36"/>
          <w:szCs w:val="36"/>
        </w:rPr>
        <w:t>ГОСУДАРСТВЕННЫХ УСЛУГ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color w:val="330066"/>
          <w:sz w:val="36"/>
          <w:szCs w:val="36"/>
        </w:rPr>
        <w:t>И УСТАНОВЛЕНИЯ ПЕНСИЙ ПФР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color w:val="330066"/>
          <w:sz w:val="36"/>
          <w:szCs w:val="36"/>
        </w:rPr>
        <w:t>В ВОЛГОГРАДСКОЙ ОБЛАСТИ № 1</w:t>
      </w:r>
    </w:p>
    <w:p>
      <w:pPr>
        <w:pStyle w:val="Normal"/>
        <w:rPr/>
      </w:pPr>
      <w:r>
        <w:rPr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right"/>
        <w:rPr/>
      </w:pPr>
      <w:r>
        <w:rPr>
          <w:sz w:val="32"/>
          <w:szCs w:val="32"/>
        </w:rPr>
        <w:t>04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марта</w:t>
      </w:r>
      <w:r>
        <w:rPr>
          <w:sz w:val="32"/>
          <w:szCs w:val="32"/>
        </w:rPr>
        <w:t xml:space="preserve"> 2020 </w:t>
      </w:r>
    </w:p>
    <w:p>
      <w:pPr>
        <w:pStyle w:val="Normal"/>
        <w:jc w:val="righ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center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Материнский капитал: </w:t>
      </w:r>
      <w:r>
        <w:rPr>
          <w:rFonts w:ascii="Liberation Sans" w:hAnsi="Liberation Sans"/>
          <w:b/>
          <w:bCs/>
          <w:sz w:val="28"/>
          <w:szCs w:val="28"/>
        </w:rPr>
        <w:t>теперь и за первого ребёнка</w:t>
      </w:r>
    </w:p>
    <w:p>
      <w:pPr>
        <w:pStyle w:val="Normal"/>
        <w:jc w:val="center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center"/>
        <w:rPr>
          <w:rFonts w:ascii="Liberation Sans" w:hAnsi="Liberation Sans"/>
          <w:sz w:val="12"/>
          <w:szCs w:val="12"/>
        </w:rPr>
      </w:pPr>
      <w:r>
        <w:rPr>
          <w:rFonts w:ascii="Liberation Sans" w:hAnsi="Liberation Sans"/>
          <w:sz w:val="12"/>
          <w:szCs w:val="12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both"/>
        <w:rPr/>
      </w:pPr>
      <w:r>
        <w:rPr>
          <w:rFonts w:ascii="Liberation Sans" w:hAnsi="Liberation Sans"/>
          <w:sz w:val="28"/>
          <w:szCs w:val="28"/>
        </w:rPr>
        <w:tab/>
        <w:t xml:space="preserve">Президент России Владимир Путин утвердил </w:t>
      </w:r>
      <w:r>
        <w:rPr>
          <w:rFonts w:ascii="Liberation Sans" w:hAnsi="Liberation Sans"/>
          <w:sz w:val="28"/>
          <w:szCs w:val="28"/>
        </w:rPr>
        <w:t>федеральный закон</w:t>
      </w:r>
      <w:r>
        <w:rPr>
          <w:rFonts w:ascii="Liberation Sans" w:hAnsi="Liberation Sans"/>
          <w:sz w:val="28"/>
          <w:szCs w:val="28"/>
        </w:rPr>
        <w:t xml:space="preserve">, вносящий изменения в программу материнского капитала. </w:t>
      </w:r>
    </w:p>
    <w:p>
      <w:pPr>
        <w:pStyle w:val="Normal"/>
        <w:jc w:val="both"/>
        <w:rPr>
          <w:rFonts w:ascii="Liberation Sans" w:hAnsi="Liberation Sans"/>
          <w:sz w:val="12"/>
          <w:szCs w:val="12"/>
        </w:rPr>
      </w:pPr>
      <w:r>
        <w:rPr>
          <w:rFonts w:ascii="Liberation Sans" w:hAnsi="Liberation Sans"/>
          <w:sz w:val="12"/>
          <w:szCs w:val="12"/>
        </w:rPr>
      </w:r>
    </w:p>
    <w:p>
      <w:pPr>
        <w:pStyle w:val="Normal"/>
        <w:jc w:val="both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>Материнский капитал за первого реб</w:t>
      </w:r>
      <w:r>
        <w:rPr>
          <w:rFonts w:ascii="Liberation Sans" w:hAnsi="Liberation Sans"/>
          <w:b/>
          <w:bCs/>
          <w:sz w:val="28"/>
          <w:szCs w:val="28"/>
        </w:rPr>
        <w:t>ё</w:t>
      </w:r>
      <w:r>
        <w:rPr>
          <w:rFonts w:ascii="Liberation Sans" w:hAnsi="Liberation Sans"/>
          <w:b/>
          <w:bCs/>
          <w:sz w:val="28"/>
          <w:szCs w:val="28"/>
        </w:rPr>
        <w:t>нка</w:t>
      </w:r>
    </w:p>
    <w:p>
      <w:pPr>
        <w:pStyle w:val="Normal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Одним из главных нововведений является распространение программы материнского капитала </w:t>
      </w:r>
      <w:r>
        <w:rPr>
          <w:rFonts w:ascii="Liberation Sans" w:hAnsi="Liberation Sans"/>
          <w:sz w:val="28"/>
          <w:szCs w:val="28"/>
        </w:rPr>
        <w:t>(МСК)</w:t>
      </w:r>
      <w:r>
        <w:rPr>
          <w:rFonts w:ascii="Liberation Sans" w:hAnsi="Liberation Sans"/>
          <w:sz w:val="28"/>
          <w:szCs w:val="28"/>
        </w:rPr>
        <w:t xml:space="preserve"> на первого реб</w:t>
      </w:r>
      <w:r>
        <w:rPr>
          <w:rFonts w:ascii="Liberation Sans" w:hAnsi="Liberation Sans"/>
          <w:sz w:val="28"/>
          <w:szCs w:val="28"/>
        </w:rPr>
        <w:t>ё</w:t>
      </w:r>
      <w:r>
        <w:rPr>
          <w:rFonts w:ascii="Liberation Sans" w:hAnsi="Liberation Sans"/>
          <w:sz w:val="28"/>
          <w:szCs w:val="28"/>
        </w:rPr>
        <w:t>нка. Все семьи, в которых первенец рожд</w:t>
      </w:r>
      <w:r>
        <w:rPr>
          <w:rFonts w:ascii="Liberation Sans" w:hAnsi="Liberation Sans"/>
          <w:sz w:val="28"/>
          <w:szCs w:val="28"/>
        </w:rPr>
        <w:t>ё</w:t>
      </w:r>
      <w:r>
        <w:rPr>
          <w:rFonts w:ascii="Liberation Sans" w:hAnsi="Liberation Sans"/>
          <w:sz w:val="28"/>
          <w:szCs w:val="28"/>
        </w:rPr>
        <w:t>н или усыновл</w:t>
      </w:r>
      <w:r>
        <w:rPr>
          <w:rFonts w:ascii="Liberation Sans" w:hAnsi="Liberation Sans"/>
          <w:sz w:val="28"/>
          <w:szCs w:val="28"/>
        </w:rPr>
        <w:t>ё</w:t>
      </w:r>
      <w:r>
        <w:rPr>
          <w:rFonts w:ascii="Liberation Sans" w:hAnsi="Liberation Sans"/>
          <w:sz w:val="28"/>
          <w:szCs w:val="28"/>
        </w:rPr>
        <w:t>н начиная с 1 января 2020 года, получили право на материнский капитал в размере 466 617 рублей.</w:t>
      </w:r>
    </w:p>
    <w:p>
      <w:pPr>
        <w:pStyle w:val="Normal"/>
        <w:jc w:val="both"/>
        <w:rPr>
          <w:rFonts w:ascii="Liberation Sans" w:hAnsi="Liberation Sans"/>
          <w:sz w:val="12"/>
          <w:szCs w:val="12"/>
        </w:rPr>
      </w:pPr>
      <w:r>
        <w:rPr>
          <w:rFonts w:ascii="Liberation Sans" w:hAnsi="Liberation Sans"/>
          <w:sz w:val="12"/>
          <w:szCs w:val="12"/>
        </w:rPr>
      </w:r>
    </w:p>
    <w:p>
      <w:pPr>
        <w:pStyle w:val="Normal"/>
        <w:jc w:val="both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>Увеличение суммы материнского капитала за второго реб</w:t>
      </w:r>
      <w:r>
        <w:rPr>
          <w:rFonts w:ascii="Liberation Sans" w:hAnsi="Liberation Sans"/>
          <w:b/>
          <w:bCs/>
          <w:sz w:val="28"/>
          <w:szCs w:val="28"/>
        </w:rPr>
        <w:t>ё</w:t>
      </w:r>
      <w:r>
        <w:rPr>
          <w:rFonts w:ascii="Liberation Sans" w:hAnsi="Liberation Sans"/>
          <w:b/>
          <w:bCs/>
          <w:sz w:val="28"/>
          <w:szCs w:val="28"/>
        </w:rPr>
        <w:t>нка</w:t>
      </w:r>
    </w:p>
    <w:p>
      <w:pPr>
        <w:pStyle w:val="Normal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Для семей, в которых с 2020 года появился второй реб</w:t>
      </w:r>
      <w:r>
        <w:rPr>
          <w:rFonts w:ascii="Liberation Sans" w:hAnsi="Liberation Sans"/>
          <w:sz w:val="28"/>
          <w:szCs w:val="28"/>
        </w:rPr>
        <w:t>ё</w:t>
      </w:r>
      <w:r>
        <w:rPr>
          <w:rFonts w:ascii="Liberation Sans" w:hAnsi="Liberation Sans"/>
          <w:sz w:val="28"/>
          <w:szCs w:val="28"/>
        </w:rPr>
        <w:t>нок, материнский капитал дополнительно увеличивается на 150 тыс</w:t>
      </w:r>
      <w:r>
        <w:rPr>
          <w:rFonts w:ascii="Liberation Sans" w:hAnsi="Liberation Sans"/>
          <w:sz w:val="28"/>
          <w:szCs w:val="28"/>
        </w:rPr>
        <w:t>яч</w:t>
      </w:r>
      <w:r>
        <w:rPr>
          <w:rFonts w:ascii="Liberation Sans" w:hAnsi="Liberation Sans"/>
          <w:sz w:val="28"/>
          <w:szCs w:val="28"/>
        </w:rPr>
        <w:t xml:space="preserve"> рублей и  составляет 616 617 рублей. Такая же сумма полагается за третьего, четв</w:t>
      </w:r>
      <w:r>
        <w:rPr>
          <w:rFonts w:ascii="Liberation Sans" w:hAnsi="Liberation Sans"/>
          <w:sz w:val="28"/>
          <w:szCs w:val="28"/>
        </w:rPr>
        <w:t>ё</w:t>
      </w:r>
      <w:r>
        <w:rPr>
          <w:rFonts w:ascii="Liberation Sans" w:hAnsi="Liberation Sans"/>
          <w:sz w:val="28"/>
          <w:szCs w:val="28"/>
        </w:rPr>
        <w:t>ртого и любого следующего реб</w:t>
      </w:r>
      <w:r>
        <w:rPr>
          <w:rFonts w:ascii="Liberation Sans" w:hAnsi="Liberation Sans"/>
          <w:sz w:val="28"/>
          <w:szCs w:val="28"/>
        </w:rPr>
        <w:t>ё</w:t>
      </w:r>
      <w:r>
        <w:rPr>
          <w:rFonts w:ascii="Liberation Sans" w:hAnsi="Liberation Sans"/>
          <w:sz w:val="28"/>
          <w:szCs w:val="28"/>
        </w:rPr>
        <w:t>нка, рожд</w:t>
      </w:r>
      <w:r>
        <w:rPr>
          <w:rFonts w:ascii="Liberation Sans" w:hAnsi="Liberation Sans"/>
          <w:sz w:val="28"/>
          <w:szCs w:val="28"/>
        </w:rPr>
        <w:t>ё</w:t>
      </w:r>
      <w:r>
        <w:rPr>
          <w:rFonts w:ascii="Liberation Sans" w:hAnsi="Liberation Sans"/>
          <w:sz w:val="28"/>
          <w:szCs w:val="28"/>
        </w:rPr>
        <w:t>нного или усыновл</w:t>
      </w:r>
      <w:r>
        <w:rPr>
          <w:rFonts w:ascii="Liberation Sans" w:hAnsi="Liberation Sans"/>
          <w:sz w:val="28"/>
          <w:szCs w:val="28"/>
        </w:rPr>
        <w:t>ё</w:t>
      </w:r>
      <w:r>
        <w:rPr>
          <w:rFonts w:ascii="Liberation Sans" w:hAnsi="Liberation Sans"/>
          <w:sz w:val="28"/>
          <w:szCs w:val="28"/>
        </w:rPr>
        <w:t>нного с 2020 года, если раньше у семьи не было права на материнский капитал (например, если первые два ребенка появились до введения материнского капитала).</w:t>
      </w:r>
    </w:p>
    <w:p>
      <w:pPr>
        <w:pStyle w:val="Normal"/>
        <w:jc w:val="both"/>
        <w:rPr>
          <w:rFonts w:ascii="Liberation Sans" w:hAnsi="Liberation Sans"/>
          <w:sz w:val="12"/>
          <w:szCs w:val="12"/>
        </w:rPr>
      </w:pPr>
      <w:r>
        <w:rPr>
          <w:rFonts w:ascii="Liberation Sans" w:hAnsi="Liberation Sans"/>
          <w:sz w:val="12"/>
          <w:szCs w:val="12"/>
        </w:rPr>
      </w:r>
    </w:p>
    <w:p>
      <w:pPr>
        <w:pStyle w:val="Normal"/>
        <w:jc w:val="both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>Сокращение сроков оформления материнского капитала и распоряжения его средствами</w:t>
      </w:r>
    </w:p>
    <w:p>
      <w:pPr>
        <w:pStyle w:val="Normal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Начиная с 2021 года оформить материнский капитал и распорядиться его средствами станет возможным в более короткие сроки. На выдачу сертификата МСК, согласно новому порядку, будет отводиться не больше </w:t>
      </w:r>
      <w:r>
        <w:rPr>
          <w:rFonts w:ascii="Liberation Sans" w:hAnsi="Liberation Sans"/>
          <w:sz w:val="28"/>
          <w:szCs w:val="28"/>
        </w:rPr>
        <w:t>5</w:t>
      </w:r>
      <w:r>
        <w:rPr>
          <w:rFonts w:ascii="Liberation Sans" w:hAnsi="Liberation Sans"/>
          <w:sz w:val="28"/>
          <w:szCs w:val="28"/>
        </w:rPr>
        <w:t xml:space="preserve"> рабочих дней, на рассмотрение заявки о распоряжении средствами – не больше </w:t>
      </w:r>
      <w:r>
        <w:rPr>
          <w:rFonts w:ascii="Liberation Sans" w:hAnsi="Liberation Sans"/>
          <w:sz w:val="28"/>
          <w:szCs w:val="28"/>
        </w:rPr>
        <w:t>10</w:t>
      </w:r>
      <w:r>
        <w:rPr>
          <w:rFonts w:ascii="Liberation Sans" w:hAnsi="Liberation Sans"/>
          <w:sz w:val="28"/>
          <w:szCs w:val="28"/>
        </w:rPr>
        <w:t xml:space="preserve"> рабочих дней. В отдельных случаях эти сроки могут продлеваться соответственно до </w:t>
      </w:r>
      <w:r>
        <w:rPr>
          <w:rFonts w:ascii="Liberation Sans" w:hAnsi="Liberation Sans"/>
          <w:sz w:val="28"/>
          <w:szCs w:val="28"/>
        </w:rPr>
        <w:t>15</w:t>
      </w:r>
      <w:r>
        <w:rPr>
          <w:rFonts w:ascii="Liberation Sans" w:hAnsi="Liberation Sans"/>
          <w:sz w:val="28"/>
          <w:szCs w:val="28"/>
        </w:rPr>
        <w:t xml:space="preserve"> и </w:t>
      </w:r>
      <w:r>
        <w:rPr>
          <w:rFonts w:ascii="Liberation Sans" w:hAnsi="Liberation Sans"/>
          <w:sz w:val="28"/>
          <w:szCs w:val="28"/>
        </w:rPr>
        <w:t>20</w:t>
      </w:r>
      <w:r>
        <w:rPr>
          <w:rFonts w:ascii="Liberation Sans" w:hAnsi="Liberation Sans"/>
          <w:sz w:val="28"/>
          <w:szCs w:val="28"/>
        </w:rPr>
        <w:t xml:space="preserve"> рабочих дней, если возникнет необходимость запросить информацию в других ведомствах.</w:t>
      </w:r>
    </w:p>
    <w:p>
      <w:pPr>
        <w:pStyle w:val="Normal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До конца текущего года сохраняются действующие нормативные сроки по материнскому капиталу. Для оформления сертификата это </w:t>
      </w:r>
      <w:r>
        <w:rPr>
          <w:rFonts w:ascii="Liberation Sans" w:hAnsi="Liberation Sans"/>
          <w:sz w:val="28"/>
          <w:szCs w:val="28"/>
        </w:rPr>
        <w:t>15</w:t>
      </w:r>
      <w:r>
        <w:rPr>
          <w:rFonts w:ascii="Liberation Sans" w:hAnsi="Liberation Sans"/>
          <w:sz w:val="28"/>
          <w:szCs w:val="28"/>
        </w:rPr>
        <w:t xml:space="preserve"> рабочих дней, для рассмотрения заявления семьи о распоряжении средствами – один месяц. </w:t>
      </w:r>
    </w:p>
    <w:p>
      <w:pPr>
        <w:pStyle w:val="Normal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p>
      <w:pPr>
        <w:pStyle w:val="Normal"/>
        <w:jc w:val="both"/>
        <w:rPr>
          <w:rFonts w:ascii="Liberation Sans" w:hAnsi="Liberation Sans"/>
          <w:sz w:val="12"/>
          <w:szCs w:val="12"/>
        </w:rPr>
      </w:pPr>
      <w:r>
        <w:rPr>
          <w:rFonts w:ascii="Liberation Sans" w:hAnsi="Liberation Sans"/>
          <w:sz w:val="12"/>
          <w:szCs w:val="12"/>
        </w:rPr>
      </w:r>
    </w:p>
    <w:p>
      <w:pPr>
        <w:pStyle w:val="Normal"/>
        <w:jc w:val="both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>Проактивное оформление сертификата материнского капитала</w:t>
      </w:r>
    </w:p>
    <w:p>
      <w:pPr>
        <w:pStyle w:val="Normal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Чтобы семьи не только быстрее получали материнский капитал, но и не тратили усилия на его оформление, начиная с середины апреля Пенсионный фонд приступает к проактивной выдаче сертификатов МСК. Это означает, что после появления реб</w:t>
      </w:r>
      <w:r>
        <w:rPr>
          <w:rFonts w:ascii="Liberation Sans" w:hAnsi="Liberation Sans"/>
          <w:sz w:val="28"/>
          <w:szCs w:val="28"/>
        </w:rPr>
        <w:t>ё</w:t>
      </w:r>
      <w:r>
        <w:rPr>
          <w:rFonts w:ascii="Liberation Sans" w:hAnsi="Liberation Sans"/>
          <w:sz w:val="28"/>
          <w:szCs w:val="28"/>
        </w:rPr>
        <w:t>нка материнский капитал будет оформлен автоматически и семья сможет приступить к распоряжению средствами, не обращаясь за самим сертификатом. Все необходимое для этого Пенсионный фонд сделает самостоятельно.</w:t>
      </w:r>
    </w:p>
    <w:p>
      <w:pPr>
        <w:pStyle w:val="Normal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Сведения о появлении реб</w:t>
      </w:r>
      <w:r>
        <w:rPr>
          <w:rFonts w:ascii="Liberation Sans" w:hAnsi="Liberation Sans"/>
          <w:sz w:val="28"/>
          <w:szCs w:val="28"/>
        </w:rPr>
        <w:t>ё</w:t>
      </w:r>
      <w:r>
        <w:rPr>
          <w:rFonts w:ascii="Liberation Sans" w:hAnsi="Liberation Sans"/>
          <w:sz w:val="28"/>
          <w:szCs w:val="28"/>
        </w:rPr>
        <w:t xml:space="preserve">нка, дающего право на материнский капитал, будут поступать в ПФР из государственного реестра </w:t>
      </w:r>
      <w:r>
        <w:rPr>
          <w:rFonts w:ascii="Liberation Sans" w:hAnsi="Liberation Sans"/>
          <w:sz w:val="28"/>
          <w:szCs w:val="28"/>
        </w:rPr>
        <w:t>ЗАГС</w:t>
      </w:r>
      <w:r>
        <w:rPr>
          <w:rFonts w:ascii="Liberation Sans" w:hAnsi="Liberation Sans"/>
          <w:sz w:val="28"/>
          <w:szCs w:val="28"/>
        </w:rPr>
        <w:t>. Данные об оформлении сертификата фиксируются в информационной системе П</w:t>
      </w:r>
      <w:r>
        <w:rPr>
          <w:rFonts w:ascii="Liberation Sans" w:hAnsi="Liberation Sans"/>
          <w:sz w:val="28"/>
          <w:szCs w:val="28"/>
        </w:rPr>
        <w:t>ФР</w:t>
      </w:r>
      <w:r>
        <w:rPr>
          <w:rFonts w:ascii="Liberation Sans" w:hAnsi="Liberation Sans"/>
          <w:sz w:val="28"/>
          <w:szCs w:val="28"/>
        </w:rPr>
        <w:t xml:space="preserve"> и направляются в личный кабинет мамы на сайте П</w:t>
      </w:r>
      <w:r>
        <w:rPr>
          <w:rFonts w:ascii="Liberation Sans" w:hAnsi="Liberation Sans"/>
          <w:sz w:val="28"/>
          <w:szCs w:val="28"/>
        </w:rPr>
        <w:t>ФР</w:t>
      </w:r>
      <w:r>
        <w:rPr>
          <w:rFonts w:ascii="Liberation Sans" w:hAnsi="Liberation Sans"/>
          <w:sz w:val="28"/>
          <w:szCs w:val="28"/>
        </w:rPr>
        <w:t xml:space="preserve"> или портале Госуслуг.</w:t>
      </w:r>
    </w:p>
    <w:p>
      <w:pPr>
        <w:pStyle w:val="Normal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Для семей с при</w:t>
      </w:r>
      <w:r>
        <w:rPr>
          <w:rFonts w:ascii="Liberation Sans" w:hAnsi="Liberation Sans"/>
          <w:sz w:val="28"/>
          <w:szCs w:val="28"/>
        </w:rPr>
        <w:t>ё</w:t>
      </w:r>
      <w:r>
        <w:rPr>
          <w:rFonts w:ascii="Liberation Sans" w:hAnsi="Liberation Sans"/>
          <w:sz w:val="28"/>
          <w:szCs w:val="28"/>
        </w:rPr>
        <w:t>мными детьми сохраняется прежний заявительный порядок оформления сертификата, поскольку сведения об усыновлении могут представить только сами при</w:t>
      </w:r>
      <w:r>
        <w:rPr>
          <w:rFonts w:ascii="Liberation Sans" w:hAnsi="Liberation Sans"/>
          <w:sz w:val="28"/>
          <w:szCs w:val="28"/>
        </w:rPr>
        <w:t>ё</w:t>
      </w:r>
      <w:r>
        <w:rPr>
          <w:rFonts w:ascii="Liberation Sans" w:hAnsi="Liberation Sans"/>
          <w:sz w:val="28"/>
          <w:szCs w:val="28"/>
        </w:rPr>
        <w:t>мные родители.</w:t>
      </w:r>
    </w:p>
    <w:p>
      <w:pPr>
        <w:pStyle w:val="Normal"/>
        <w:jc w:val="both"/>
        <w:rPr>
          <w:rFonts w:ascii="Liberation Sans" w:hAnsi="Liberation Sans"/>
          <w:sz w:val="12"/>
          <w:szCs w:val="12"/>
        </w:rPr>
      </w:pPr>
      <w:r>
        <w:rPr>
          <w:rFonts w:ascii="Liberation Sans" w:hAnsi="Liberation Sans"/>
          <w:sz w:val="12"/>
          <w:szCs w:val="12"/>
        </w:rPr>
      </w:r>
    </w:p>
    <w:p>
      <w:pPr>
        <w:pStyle w:val="Normal"/>
        <w:jc w:val="both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>Направление материнского капитала на оплату кредита через банки</w:t>
      </w:r>
    </w:p>
    <w:p>
      <w:pPr>
        <w:pStyle w:val="Normal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Чтобы оперативнее направлять материнский капитал на погашение </w:t>
      </w:r>
      <w:r>
        <w:rPr>
          <w:rFonts w:ascii="Liberation Sans" w:hAnsi="Liberation Sans"/>
          <w:sz w:val="28"/>
          <w:szCs w:val="28"/>
        </w:rPr>
        <w:t xml:space="preserve">жилищных </w:t>
      </w:r>
      <w:r>
        <w:rPr>
          <w:rFonts w:ascii="Liberation Sans" w:hAnsi="Liberation Sans"/>
          <w:sz w:val="28"/>
          <w:szCs w:val="28"/>
        </w:rPr>
        <w:t>кредитов, соответствующее заявление можно будет подавать непосредственно в банке, в котором открывается кредит. То есть вместо двух обращений – в банк и Пенсионный фонд – семье достаточно обратиться только в банк, где одновременно оформляется кредит и пода</w:t>
      </w:r>
      <w:r>
        <w:rPr>
          <w:rFonts w:ascii="Liberation Sans" w:hAnsi="Liberation Sans"/>
          <w:sz w:val="28"/>
          <w:szCs w:val="28"/>
        </w:rPr>
        <w:t>ё</w:t>
      </w:r>
      <w:r>
        <w:rPr>
          <w:rFonts w:ascii="Liberation Sans" w:hAnsi="Liberation Sans"/>
          <w:sz w:val="28"/>
          <w:szCs w:val="28"/>
        </w:rPr>
        <w:t>тся заявление на погашение кредита или уплату первого взноса.</w:t>
      </w:r>
    </w:p>
    <w:p>
      <w:pPr>
        <w:pStyle w:val="Normal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Предоставление данной услуги будет развиваться по мере заключения соглашений между банками и Пенсионным фондом России.</w:t>
      </w:r>
    </w:p>
    <w:p>
      <w:pPr>
        <w:pStyle w:val="Normal"/>
        <w:jc w:val="both"/>
        <w:rPr>
          <w:rFonts w:ascii="Liberation Sans" w:hAnsi="Liberation Sans"/>
          <w:sz w:val="14"/>
          <w:szCs w:val="14"/>
        </w:rPr>
      </w:pPr>
      <w:r>
        <w:rPr>
          <w:rFonts w:ascii="Liberation Sans" w:hAnsi="Liberation Sans"/>
          <w:sz w:val="14"/>
          <w:szCs w:val="14"/>
        </w:rPr>
      </w:r>
    </w:p>
    <w:p>
      <w:pPr>
        <w:pStyle w:val="Normal"/>
        <w:jc w:val="both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>Материнский капитал для строительства домов на садовых участках</w:t>
      </w:r>
    </w:p>
    <w:p>
      <w:pPr>
        <w:pStyle w:val="Normal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Принятые поправки законодательно закрепили право семей использовать материнский капитал для строительства жилого дома на садовом участке. Необходимым условием при этом, как и раньше, является наличие права собственности на землю и разрешения на строительство жилья.</w:t>
      </w:r>
    </w:p>
    <w:p>
      <w:pPr>
        <w:pStyle w:val="Normal"/>
        <w:jc w:val="both"/>
        <w:rPr>
          <w:rFonts w:ascii="Liberation Sans" w:hAnsi="Liberation Sans"/>
          <w:b/>
          <w:b/>
          <w:bCs/>
          <w:sz w:val="12"/>
          <w:szCs w:val="12"/>
        </w:rPr>
      </w:pPr>
      <w:r>
        <w:rPr>
          <w:rFonts w:ascii="Liberation Sans" w:hAnsi="Liberation Sans"/>
          <w:b/>
          <w:bCs/>
          <w:sz w:val="12"/>
          <w:szCs w:val="12"/>
        </w:rPr>
      </w:r>
    </w:p>
    <w:p>
      <w:pPr>
        <w:pStyle w:val="Normal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>Действие программы материнского капитала продлено на </w:t>
      </w:r>
      <w:r>
        <w:rPr>
          <w:rFonts w:ascii="Liberation Sans" w:hAnsi="Liberation Sans"/>
          <w:b/>
          <w:bCs/>
          <w:sz w:val="28"/>
          <w:szCs w:val="28"/>
        </w:rPr>
        <w:t>5</w:t>
      </w:r>
      <w:r>
        <w:rPr>
          <w:rFonts w:ascii="Liberation Sans" w:hAnsi="Liberation Sans"/>
          <w:b/>
          <w:bCs/>
          <w:sz w:val="28"/>
          <w:szCs w:val="28"/>
        </w:rPr>
        <w:t xml:space="preserve"> лет – до конца 2026 года. </w:t>
      </w:r>
    </w:p>
    <w:p>
      <w:pPr>
        <w:pStyle w:val="Normal"/>
        <w:jc w:val="righ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(Источник: сайт ПФР, 2 марта)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righ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ЦЕНТР ПФР № 1</w:t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1">
    <w:name w:val="Основной шрифт абзаца1"/>
    <w:qFormat/>
    <w:rPr/>
  </w:style>
  <w:style w:type="character" w:styleId="Style14">
    <w:name w:val="Интернет-ссылка"/>
    <w:basedOn w:val="1"/>
    <w:rPr>
      <w:color w:val="0000FF"/>
      <w:u w:val="single"/>
    </w:rPr>
  </w:style>
  <w:style w:type="character" w:styleId="Style15">
    <w:name w:val="Основной шрифт абзаца"/>
    <w:qFormat/>
    <w:rPr/>
  </w:style>
  <w:style w:type="character" w:styleId="Textexposedshow">
    <w:name w:val="text_exposed_show"/>
    <w:basedOn w:val="Style15"/>
    <w:qFormat/>
    <w:rPr/>
  </w:style>
  <w:style w:type="character" w:styleId="Hascaption">
    <w:name w:val="hascaption"/>
    <w:basedOn w:val="Style15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Верхний колонтитул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LibreOffice/4.4.3.2$Windows_x86 LibreOffice_project/88805f81e9fe61362df02b9941de8e38a9b5fd16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2020-03-04T08:47:09Z</dcterms:modified>
  <cp:revision>83</cp:revision>
</cp:coreProperties>
</file>