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media/image1.jpeg" ContentType="image/jpeg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-631825</wp:posOffset>
            </wp:positionH>
            <wp:positionV relativeFrom="paragraph">
              <wp:posOffset>-400685</wp:posOffset>
            </wp:positionV>
            <wp:extent cx="7376795" cy="937260"/>
            <wp:effectExtent l="0" t="0" r="0" b="0"/>
            <wp:wrapNone/>
            <wp:docPr id="1" name="Изображение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6795" cy="937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pStyle w:val="Normal"/>
        <w:jc w:val="center"/>
        <w:rPr>
          <w:b/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</w:r>
    </w:p>
    <w:p>
      <w:pPr>
        <w:pStyle w:val="Normal"/>
        <w:jc w:val="center"/>
        <w:rPr>
          <w:b/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</w:r>
    </w:p>
    <w:p>
      <w:pPr>
        <w:pStyle w:val="Normal"/>
        <w:jc w:val="center"/>
        <w:rPr>
          <w:sz w:val="21"/>
          <w:szCs w:val="21"/>
        </w:rPr>
      </w:pPr>
      <w:r>
        <w:rPr>
          <w:b/>
          <w:bCs/>
          <w:color w:val="006699"/>
          <w:sz w:val="21"/>
          <w:szCs w:val="21"/>
        </w:rPr>
        <w:t>ГОСУДАРСТВЕННОЕ УЧРЕЖДЕНИЕ - ЦЕНТР ПРЕДОСТАВЛЕНИЯ ГОСУДАРСТВЕННЫХ УСЛУГ</w:t>
      </w:r>
    </w:p>
    <w:p>
      <w:pPr>
        <w:pStyle w:val="Normal"/>
        <w:jc w:val="center"/>
        <w:rPr>
          <w:color w:val="006699"/>
          <w:sz w:val="21"/>
          <w:szCs w:val="21"/>
        </w:rPr>
      </w:pPr>
      <w:r>
        <w:rPr>
          <w:b/>
          <w:bCs/>
          <w:color w:val="006699"/>
          <w:sz w:val="21"/>
          <w:szCs w:val="21"/>
        </w:rPr>
        <w:t>И УСТАНОВЛЕНИЯ ПЕНСИЙ ПФР РФ В ВОЛГОГРАДСКОЙ ОБЛАСТИ № 1</w:t>
      </w:r>
    </w:p>
    <w:p>
      <w:pPr>
        <w:pStyle w:val="Normal"/>
        <w:jc w:val="center"/>
        <w:rPr>
          <w:b/>
          <w:b/>
          <w:bCs/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</w:r>
    </w:p>
    <w:p>
      <w:pPr>
        <w:pStyle w:val="Normal"/>
        <w:jc w:val="center"/>
        <w:rPr>
          <w:b w:val="false"/>
          <w:b w:val="false"/>
          <w:bCs w:val="false"/>
          <w:color w:val="000000"/>
          <w:sz w:val="26"/>
          <w:szCs w:val="26"/>
        </w:rPr>
      </w:pPr>
      <w:r>
        <w:rPr>
          <w:b w:val="false"/>
          <w:bCs w:val="false"/>
          <w:color w:val="000000"/>
          <w:sz w:val="26"/>
          <w:szCs w:val="26"/>
        </w:rPr>
      </w:r>
    </w:p>
    <w:p>
      <w:pPr>
        <w:pStyle w:val="Normal"/>
        <w:jc w:val="right"/>
        <w:rPr/>
      </w:pPr>
      <w:r>
        <w:rPr>
          <w:b w:val="false"/>
          <w:bCs w:val="false"/>
          <w:color w:val="000000"/>
          <w:sz w:val="26"/>
          <w:szCs w:val="26"/>
          <w:lang w:val="ru-RU"/>
        </w:rPr>
        <w:t>18 ноября</w:t>
      </w:r>
      <w:r>
        <w:rPr>
          <w:b w:val="false"/>
          <w:bCs w:val="false"/>
          <w:color w:val="000000"/>
          <w:sz w:val="26"/>
          <w:szCs w:val="26"/>
        </w:rPr>
        <w:t xml:space="preserve"> 2019  года</w:t>
      </w:r>
    </w:p>
    <w:p>
      <w:pPr>
        <w:pStyle w:val="Normal"/>
        <w:jc w:val="right"/>
        <w:rPr>
          <w:b w:val="false"/>
          <w:b w:val="false"/>
          <w:bCs w:val="false"/>
          <w:color w:val="000000"/>
          <w:sz w:val="26"/>
          <w:szCs w:val="26"/>
        </w:rPr>
      </w:pPr>
      <w:r>
        <w:rPr>
          <w:b w:val="false"/>
          <w:bCs w:val="false"/>
          <w:color w:val="000000"/>
          <w:sz w:val="26"/>
          <w:szCs w:val="26"/>
        </w:rPr>
      </w:r>
    </w:p>
    <w:p>
      <w:pPr>
        <w:pStyle w:val="Normal"/>
        <w:spacing w:lineRule="auto" w:line="240"/>
        <w:jc w:val="center"/>
        <w:rPr>
          <w:b w:val="false"/>
          <w:b w:val="false"/>
          <w:bCs w:val="false"/>
          <w:color w:val="000000"/>
          <w:sz w:val="26"/>
          <w:szCs w:val="26"/>
        </w:rPr>
      </w:pPr>
      <w:r>
        <w:rPr>
          <w:b w:val="false"/>
          <w:bCs w:val="false"/>
          <w:color w:val="000000"/>
          <w:sz w:val="26"/>
          <w:szCs w:val="26"/>
        </w:rPr>
      </w:r>
    </w:p>
    <w:p>
      <w:pPr>
        <w:pStyle w:val="Normal"/>
        <w:numPr>
          <w:ilvl w:val="0"/>
          <w:numId w:val="0"/>
        </w:numPr>
        <w:ind w:left="0" w:right="0" w:firstLine="709"/>
        <w:jc w:val="center"/>
        <w:outlineLvl w:val="0"/>
        <w:rPr>
          <w:rStyle w:val="Textexposedshow"/>
          <w:b/>
          <w:b/>
          <w:bCs/>
        </w:rPr>
      </w:pPr>
      <w:r>
        <w:rPr>
          <w:b w:val="false"/>
          <w:bCs w:val="false"/>
          <w:color w:val="000000"/>
          <w:sz w:val="28"/>
          <w:szCs w:val="28"/>
        </w:rPr>
      </w:r>
    </w:p>
    <w:p>
      <w:pPr>
        <w:pStyle w:val="Normal"/>
        <w:spacing w:lineRule="auto" w:line="240" w:before="0" w:after="0"/>
        <w:ind w:left="0" w:right="0" w:hanging="0"/>
        <w:jc w:val="center"/>
        <w:rPr>
          <w:rFonts w:ascii="Liberation Serif" w:hAnsi="Liberation Serif"/>
          <w:b/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От СНИЛСа до </w:t>
      </w:r>
      <w:r>
        <w:rPr>
          <w:b/>
          <w:bCs/>
          <w:color w:val="000000"/>
          <w:sz w:val="28"/>
          <w:szCs w:val="28"/>
        </w:rPr>
        <w:t>электронной трудовой книжки</w:t>
      </w:r>
      <w:r>
        <w:rPr>
          <w:b/>
          <w:bCs/>
          <w:color w:val="000000"/>
          <w:sz w:val="28"/>
          <w:szCs w:val="28"/>
        </w:rPr>
        <w:t xml:space="preserve">: </w:t>
      </w:r>
    </w:p>
    <w:p>
      <w:pPr>
        <w:pStyle w:val="Normal"/>
        <w:spacing w:lineRule="auto" w:line="240" w:before="0" w:after="0"/>
        <w:ind w:left="0" w:right="0" w:hanging="0"/>
        <w:jc w:val="center"/>
        <w:rPr>
          <w:rFonts w:ascii="Liberation Serif" w:hAnsi="Liberation Serif"/>
          <w:b/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для молодёжи провели уроки пенсионной грамотности </w:t>
      </w:r>
    </w:p>
    <w:p>
      <w:pPr>
        <w:pStyle w:val="Normal"/>
        <w:spacing w:lineRule="auto" w:line="240" w:before="0" w:after="0"/>
        <w:ind w:left="0" w:right="0" w:hanging="0"/>
        <w:jc w:val="center"/>
        <w:rPr>
          <w:rFonts w:ascii="Liberation Serif" w:hAnsi="Liberation Serif"/>
          <w:color w:val="000000"/>
          <w:sz w:val="12"/>
          <w:szCs w:val="12"/>
        </w:rPr>
      </w:pPr>
      <w:r>
        <w:rPr>
          <w:color w:val="000000"/>
          <w:sz w:val="12"/>
          <w:szCs w:val="12"/>
        </w:rPr>
      </w:r>
    </w:p>
    <w:p>
      <w:pPr>
        <w:pStyle w:val="Normal"/>
        <w:spacing w:lineRule="auto" w:line="240" w:before="0" w:after="0"/>
        <w:ind w:left="0" w:right="0" w:hanging="0"/>
        <w:jc w:val="both"/>
        <w:rPr>
          <w:rFonts w:ascii="Liberation Serif" w:hAnsi="Liberation Serif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Свыше 270 студентов и школьников Волжского и районов Заволжья приняли участие во Всероссийском дне пенсионной грамотности. Ребятам, которые пришли в этот день в Пенсионный фонд, провели экскурсию по государственному учреждению, рассказали, как работает «передовая» ПФР — клиентская служба и по каким вопросам можно обращаться в Пенсионный фонд. </w:t>
      </w:r>
    </w:p>
    <w:p>
      <w:pPr>
        <w:pStyle w:val="Normal"/>
        <w:spacing w:lineRule="auto" w:line="240" w:before="0" w:after="0"/>
        <w:ind w:left="0" w:right="0" w:hanging="0"/>
        <w:jc w:val="both"/>
        <w:rPr>
          <w:rFonts w:ascii="Liberation Serif" w:hAnsi="Liberation Serif"/>
          <w:sz w:val="28"/>
          <w:szCs w:val="28"/>
        </w:rPr>
      </w:pPr>
      <w:r>
        <w:rPr>
          <w:color w:val="000000"/>
          <w:sz w:val="28"/>
          <w:szCs w:val="28"/>
        </w:rPr>
        <w:tab/>
        <w:t>Зачем СНИЛС нужен детям? Почему важно получать именно «белую» зарплату и как это влияет на будущую пенсию? Какие профессии дают право выйти на заслуженный отдых досрочно? Когда бумажная трудовая книжка будет заменена электронным аналогом? Ответы на эти и другие вопросы прозвучали не только от специалистов Пенсионного фонда — каждый молодой человек получил на руки специальное пособие «Вс</w:t>
      </w:r>
      <w:r>
        <w:rPr>
          <w:color w:val="000000"/>
          <w:sz w:val="28"/>
          <w:szCs w:val="28"/>
        </w:rPr>
        <w:t>ё</w:t>
      </w:r>
      <w:r>
        <w:rPr>
          <w:color w:val="000000"/>
          <w:sz w:val="28"/>
          <w:szCs w:val="28"/>
        </w:rPr>
        <w:t xml:space="preserve"> о будущей пенсии для учёбы и жизни» в редакции 2019 года, </w:t>
      </w:r>
      <w:r>
        <w:rPr>
          <w:color w:val="000000"/>
          <w:sz w:val="28"/>
          <w:szCs w:val="28"/>
        </w:rPr>
        <w:t xml:space="preserve">где на доступном для ребят языке представлена современная пенсионная система России. </w:t>
      </w:r>
    </w:p>
    <w:p>
      <w:pPr>
        <w:pStyle w:val="Normal"/>
        <w:spacing w:lineRule="auto" w:line="240" w:before="0" w:after="0"/>
        <w:ind w:left="0" w:right="0" w:hanging="0"/>
        <w:jc w:val="both"/>
        <w:rPr>
          <w:rFonts w:ascii="Liberation Serif" w:hAnsi="Liberation Serif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Главное, что стараются донести до молодёжи в ходе подобных занятий:  </w:t>
      </w:r>
      <w:r>
        <w:rPr>
          <w:color w:val="000000"/>
          <w:sz w:val="28"/>
          <w:szCs w:val="28"/>
        </w:rPr>
        <w:t>пенсия сейчас формируется по иным правилам, чем у их бабушек и дедушек, размер пенсии не является одинаковым для всех</w:t>
      </w:r>
      <w:r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 xml:space="preserve">Молодые люди имеют возможность с первых дней самостоятельной трудовой жизни формировать будущую пенсию и влиять на её размер. </w:t>
      </w:r>
    </w:p>
    <w:p>
      <w:pPr>
        <w:pStyle w:val="Normal"/>
        <w:spacing w:lineRule="auto" w:line="240" w:before="0" w:after="0"/>
        <w:ind w:left="0" w:right="0" w:hanging="0"/>
        <w:jc w:val="both"/>
        <w:rPr>
          <w:rFonts w:ascii="Liberation Serif" w:hAnsi="Liberation Serif"/>
          <w:b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ab/>
      </w:r>
      <w:r>
        <w:rPr>
          <w:b w:val="false"/>
          <w:bCs w:val="false"/>
          <w:color w:val="000000"/>
          <w:sz w:val="28"/>
          <w:szCs w:val="28"/>
        </w:rPr>
        <w:t xml:space="preserve">Уроки, которые проводят сотрудники Пенсионного фонда, проходят в форме «живого» диалога, активного участия юношей и девушек в беседе, чтобы серьёзная и важная тема «не прошла стороной». А, например, специалисты Центра ПФР № 1 в Волжском по итогам занятия провели для студентов и школьников викторину: за каждый правильный ответ на пенсионную тему ребята получили сладкие призы. </w:t>
      </w:r>
    </w:p>
    <w:p>
      <w:pPr>
        <w:pStyle w:val="Normal"/>
        <w:spacing w:lineRule="auto" w:line="276"/>
        <w:ind w:hanging="0"/>
        <w:jc w:val="right"/>
        <w:rPr>
          <w:b w:val="false"/>
          <w:b w:val="false"/>
          <w:bCs w:val="false"/>
          <w:sz w:val="26"/>
          <w:szCs w:val="26"/>
        </w:rPr>
      </w:pPr>
      <w:r>
        <w:rPr>
          <w:b w:val="false"/>
          <w:bCs w:val="false"/>
          <w:sz w:val="26"/>
          <w:szCs w:val="26"/>
        </w:rPr>
      </w:r>
    </w:p>
    <w:p>
      <w:pPr>
        <w:pStyle w:val="Normal"/>
        <w:spacing w:lineRule="auto" w:line="276"/>
        <w:ind w:hanging="0"/>
        <w:jc w:val="right"/>
        <w:rPr>
          <w:b/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Normal"/>
        <w:spacing w:lineRule="auto" w:line="276"/>
        <w:ind w:hanging="0"/>
        <w:jc w:val="right"/>
        <w:rPr>
          <w:b/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Normal"/>
        <w:spacing w:lineRule="auto" w:line="276"/>
        <w:ind w:hanging="0"/>
        <w:jc w:val="right"/>
        <w:rPr>
          <w:b/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Normal"/>
        <w:spacing w:lineRule="auto" w:line="276"/>
        <w:ind w:hanging="0"/>
        <w:jc w:val="right"/>
        <w:rPr>
          <w:b/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Normal"/>
        <w:spacing w:lineRule="auto" w:line="276"/>
        <w:ind w:hanging="0"/>
        <w:jc w:val="right"/>
        <w:rPr>
          <w:b/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Normal"/>
        <w:spacing w:lineRule="auto" w:line="276"/>
        <w:ind w:hanging="0"/>
        <w:jc w:val="right"/>
        <w:rPr/>
      </w:pPr>
      <w:r>
        <w:rPr>
          <w:b/>
          <w:sz w:val="26"/>
          <w:szCs w:val="26"/>
        </w:rPr>
        <w:t xml:space="preserve">Центр ПФР № 1 </w:t>
      </w:r>
    </w:p>
    <w:p>
      <w:pPr>
        <w:pStyle w:val="Normal"/>
        <w:spacing w:lineRule="auto" w:line="276"/>
        <w:ind w:hanging="0"/>
        <w:jc w:val="right"/>
        <w:rPr>
          <w:b/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Normal"/>
        <w:spacing w:lineRule="auto" w:line="276"/>
        <w:ind w:hanging="0"/>
        <w:jc w:val="right"/>
        <w:rPr/>
      </w:pPr>
      <w:r>
        <w:rPr/>
      </w:r>
    </w:p>
    <w:sectPr>
      <w:type w:val="nextPage"/>
      <w:pgSz w:w="11906" w:h="16838"/>
      <w:pgMar w:left="567" w:right="567" w:header="0" w:top="567" w:footer="0" w:bottom="567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 w:val="20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suppressAutoHyphens w:val="true"/>
      <w:bidi w:val="0"/>
      <w:jc w:val="left"/>
    </w:pPr>
    <w:rPr>
      <w:rFonts w:ascii="Liberation Serif" w:hAnsi="Liberation Serif" w:eastAsia="SimSun" w:cs="Mangal"/>
      <w:color w:val="00000A"/>
      <w:sz w:val="24"/>
      <w:szCs w:val="24"/>
      <w:lang w:val="ru-RU" w:eastAsia="zh-CN" w:bidi="hi-IN"/>
    </w:rPr>
  </w:style>
  <w:style w:type="character" w:styleId="1">
    <w:name w:val="Основной шрифт абзаца1"/>
    <w:qFormat/>
    <w:rPr/>
  </w:style>
  <w:style w:type="character" w:styleId="Style14">
    <w:name w:val="Интернет-ссылка"/>
    <w:basedOn w:val="1"/>
    <w:rPr>
      <w:color w:val="0000FF"/>
      <w:u w:val="single"/>
    </w:rPr>
  </w:style>
  <w:style w:type="character" w:styleId="Style15">
    <w:name w:val="Основной шрифт абзаца"/>
    <w:qFormat/>
    <w:rPr/>
  </w:style>
  <w:style w:type="character" w:styleId="Textexposedshow">
    <w:name w:val="text_exposed_show"/>
    <w:basedOn w:val="Style15"/>
    <w:qFormat/>
    <w:rPr/>
  </w:style>
  <w:style w:type="character" w:styleId="Hascaption">
    <w:name w:val="hascaption"/>
    <w:basedOn w:val="Style15"/>
    <w:qFormat/>
    <w:rPr/>
  </w:style>
  <w:style w:type="paragraph" w:styleId="Style16">
    <w:name w:val="Заголовок"/>
    <w:basedOn w:val="Normal"/>
    <w:next w:val="Style17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7">
    <w:name w:val="Основной текст"/>
    <w:basedOn w:val="Normal"/>
    <w:pPr>
      <w:spacing w:lineRule="auto" w:line="288" w:before="0" w:after="140"/>
    </w:pPr>
    <w:rPr/>
  </w:style>
  <w:style w:type="paragraph" w:styleId="Style18">
    <w:name w:val="Список"/>
    <w:basedOn w:val="Style17"/>
    <w:pPr/>
    <w:rPr>
      <w:rFonts w:cs="Mangal"/>
    </w:rPr>
  </w:style>
  <w:style w:type="paragraph" w:styleId="Style19">
    <w:name w:val="Название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Mangal"/>
    </w:rPr>
  </w:style>
  <w:style w:type="paragraph" w:styleId="Style21">
    <w:name w:val="Основной текст с отступом"/>
    <w:basedOn w:val="Normal"/>
    <w:pPr>
      <w:ind w:left="0" w:right="0" w:firstLine="709"/>
      <w:jc w:val="both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Application>LibreOffice/4.4.3.2$Windows_x86 LibreOffice_project/88805f81e9fe61362df02b9941de8e38a9b5fd16</Application>
  <Paragraphs>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2016-02-02T14:25:47Z</dcterms:created>
  <dc:language>ru-RU</dc:language>
  <cp:lastPrinted>2019-01-21T14:47:01Z</cp:lastPrinted>
  <dcterms:modified xsi:type="dcterms:W3CDTF">2019-11-18T13:35:12Z</dcterms:modified>
  <cp:revision>71</cp:revision>
</cp:coreProperties>
</file>