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D6" w:rsidRPr="00C8518A" w:rsidRDefault="008D56D6" w:rsidP="00C8518A">
      <w:pPr>
        <w:tabs>
          <w:tab w:val="left" w:pos="3260"/>
        </w:tabs>
        <w:rPr>
          <w:rFonts w:ascii="Arial" w:hAnsi="Arial" w:cs="Arial"/>
          <w:sz w:val="24"/>
          <w:szCs w:val="24"/>
        </w:rPr>
      </w:pPr>
    </w:p>
    <w:p w:rsidR="008D56D6" w:rsidRPr="00C8518A" w:rsidRDefault="008D56D6" w:rsidP="00C8518A">
      <w:pPr>
        <w:pStyle w:val="4"/>
        <w:jc w:val="left"/>
        <w:rPr>
          <w:rFonts w:ascii="Arial" w:hAnsi="Arial" w:cs="Arial"/>
          <w:sz w:val="24"/>
          <w:szCs w:val="24"/>
        </w:rPr>
      </w:pPr>
    </w:p>
    <w:p w:rsidR="008D56D6" w:rsidRPr="00C8518A" w:rsidRDefault="008D56D6" w:rsidP="00C8518A">
      <w:pPr>
        <w:pStyle w:val="4"/>
        <w:rPr>
          <w:rFonts w:ascii="Arial" w:hAnsi="Arial" w:cs="Arial"/>
          <w:sz w:val="24"/>
          <w:szCs w:val="24"/>
        </w:rPr>
      </w:pPr>
    </w:p>
    <w:p w:rsidR="008D56D6" w:rsidRPr="00C8518A" w:rsidRDefault="008D56D6" w:rsidP="00C8518A">
      <w:pPr>
        <w:pStyle w:val="4"/>
        <w:rPr>
          <w:rFonts w:ascii="Arial" w:hAnsi="Arial" w:cs="Arial"/>
          <w:sz w:val="24"/>
          <w:szCs w:val="24"/>
        </w:rPr>
      </w:pPr>
      <w:r w:rsidRPr="00C8518A">
        <w:rPr>
          <w:rFonts w:ascii="Arial" w:hAnsi="Arial" w:cs="Arial"/>
          <w:sz w:val="24"/>
          <w:szCs w:val="24"/>
        </w:rPr>
        <w:t>ПОСТАНОВЛЕНИЕ</w:t>
      </w:r>
    </w:p>
    <w:p w:rsidR="008D56D6" w:rsidRPr="00C8518A" w:rsidRDefault="0020109C" w:rsidP="00C8518A">
      <w:pPr>
        <w:pStyle w:val="3"/>
        <w:rPr>
          <w:rFonts w:ascii="Arial" w:hAnsi="Arial" w:cs="Arial"/>
          <w:szCs w:val="24"/>
        </w:rPr>
      </w:pPr>
      <w:r w:rsidRPr="00C8518A">
        <w:rPr>
          <w:rFonts w:ascii="Arial" w:hAnsi="Arial" w:cs="Arial"/>
          <w:szCs w:val="24"/>
        </w:rPr>
        <w:t xml:space="preserve">АДМИНИСТРАЦИИ </w:t>
      </w:r>
      <w:r w:rsidR="001D39EC" w:rsidRPr="00C8518A">
        <w:rPr>
          <w:rFonts w:ascii="Arial" w:hAnsi="Arial" w:cs="Arial"/>
          <w:szCs w:val="24"/>
        </w:rPr>
        <w:t>ОЧКУРОВСКОГО</w:t>
      </w:r>
      <w:r w:rsidR="004F08FF" w:rsidRPr="00C8518A">
        <w:rPr>
          <w:rFonts w:ascii="Arial" w:hAnsi="Arial" w:cs="Arial"/>
          <w:szCs w:val="24"/>
        </w:rPr>
        <w:t xml:space="preserve"> </w:t>
      </w:r>
      <w:r w:rsidR="008D56D6" w:rsidRPr="00C8518A">
        <w:rPr>
          <w:rFonts w:ascii="Arial" w:hAnsi="Arial" w:cs="Arial"/>
          <w:szCs w:val="24"/>
        </w:rPr>
        <w:t xml:space="preserve"> СЕЛЬСКОГО ПОСЕЛЕНИЯ</w:t>
      </w:r>
    </w:p>
    <w:p w:rsidR="008D56D6" w:rsidRPr="00C8518A" w:rsidRDefault="008D56D6" w:rsidP="00C8518A">
      <w:pPr>
        <w:rPr>
          <w:rFonts w:ascii="Arial" w:hAnsi="Arial" w:cs="Arial"/>
          <w:b/>
          <w:sz w:val="24"/>
          <w:szCs w:val="24"/>
        </w:rPr>
      </w:pPr>
      <w:r w:rsidRPr="00C8518A">
        <w:rPr>
          <w:rFonts w:ascii="Arial" w:hAnsi="Arial" w:cs="Arial"/>
          <w:b/>
          <w:sz w:val="24"/>
          <w:szCs w:val="24"/>
        </w:rPr>
        <w:t xml:space="preserve">                  НИКОЛАЕВСКОГО МУНИЦИПАЛЬНОГО РАЙОНА</w:t>
      </w:r>
    </w:p>
    <w:p w:rsidR="008D56D6" w:rsidRPr="00C8518A" w:rsidRDefault="008D56D6" w:rsidP="00C8518A">
      <w:pPr>
        <w:tabs>
          <w:tab w:val="left" w:pos="2720"/>
        </w:tabs>
        <w:jc w:val="center"/>
        <w:rPr>
          <w:rFonts w:ascii="Arial" w:hAnsi="Arial" w:cs="Arial"/>
          <w:b/>
          <w:sz w:val="24"/>
          <w:szCs w:val="24"/>
        </w:rPr>
      </w:pPr>
      <w:r w:rsidRPr="00C8518A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8D56D6" w:rsidRPr="00C8518A" w:rsidRDefault="008D56D6" w:rsidP="00C8518A">
      <w:pPr>
        <w:pStyle w:val="5"/>
        <w:jc w:val="center"/>
        <w:rPr>
          <w:rFonts w:ascii="Arial" w:hAnsi="Arial" w:cs="Arial"/>
          <w:sz w:val="24"/>
          <w:szCs w:val="24"/>
        </w:rPr>
      </w:pPr>
    </w:p>
    <w:p w:rsidR="008D56D6" w:rsidRPr="00C8518A" w:rsidRDefault="008D56D6" w:rsidP="00C8518A">
      <w:pPr>
        <w:rPr>
          <w:rFonts w:ascii="Arial" w:hAnsi="Arial" w:cs="Arial"/>
          <w:sz w:val="24"/>
          <w:szCs w:val="24"/>
        </w:rPr>
      </w:pPr>
    </w:p>
    <w:p w:rsidR="00174130" w:rsidRPr="00C8518A" w:rsidRDefault="00174130" w:rsidP="00C8518A">
      <w:pPr>
        <w:tabs>
          <w:tab w:val="left" w:pos="1120"/>
        </w:tabs>
        <w:jc w:val="both"/>
        <w:rPr>
          <w:rFonts w:ascii="Arial" w:hAnsi="Arial" w:cs="Arial"/>
          <w:b/>
          <w:sz w:val="24"/>
          <w:szCs w:val="24"/>
        </w:rPr>
      </w:pPr>
      <w:r w:rsidRPr="00C8518A">
        <w:rPr>
          <w:rFonts w:ascii="Arial" w:hAnsi="Arial" w:cs="Arial"/>
          <w:sz w:val="24"/>
          <w:szCs w:val="24"/>
        </w:rPr>
        <w:t>«</w:t>
      </w:r>
      <w:r w:rsidR="00EC0458" w:rsidRPr="00C8518A">
        <w:rPr>
          <w:rFonts w:ascii="Arial" w:hAnsi="Arial" w:cs="Arial"/>
          <w:sz w:val="24"/>
          <w:szCs w:val="24"/>
        </w:rPr>
        <w:t>22</w:t>
      </w:r>
      <w:r w:rsidRPr="00C8518A">
        <w:rPr>
          <w:rFonts w:ascii="Arial" w:hAnsi="Arial" w:cs="Arial"/>
          <w:sz w:val="24"/>
          <w:szCs w:val="24"/>
        </w:rPr>
        <w:t xml:space="preserve">» </w:t>
      </w:r>
      <w:r w:rsidR="00EC0458" w:rsidRPr="00C8518A">
        <w:rPr>
          <w:rFonts w:ascii="Arial" w:hAnsi="Arial" w:cs="Arial"/>
          <w:sz w:val="24"/>
          <w:szCs w:val="24"/>
        </w:rPr>
        <w:t xml:space="preserve">января </w:t>
      </w:r>
      <w:r w:rsidRPr="00C8518A">
        <w:rPr>
          <w:rFonts w:ascii="Arial" w:hAnsi="Arial" w:cs="Arial"/>
          <w:sz w:val="24"/>
          <w:szCs w:val="24"/>
        </w:rPr>
        <w:t xml:space="preserve"> 201</w:t>
      </w:r>
      <w:r w:rsidR="00EC0458" w:rsidRPr="00C8518A">
        <w:rPr>
          <w:rFonts w:ascii="Arial" w:hAnsi="Arial" w:cs="Arial"/>
          <w:sz w:val="24"/>
          <w:szCs w:val="24"/>
        </w:rPr>
        <w:t xml:space="preserve">8 </w:t>
      </w:r>
      <w:r w:rsidRPr="00C8518A">
        <w:rPr>
          <w:rFonts w:ascii="Arial" w:hAnsi="Arial" w:cs="Arial"/>
          <w:sz w:val="24"/>
          <w:szCs w:val="24"/>
        </w:rPr>
        <w:t xml:space="preserve">г.     </w:t>
      </w:r>
      <w:r w:rsidR="003E2260" w:rsidRPr="00C8518A">
        <w:rPr>
          <w:rFonts w:ascii="Arial" w:hAnsi="Arial" w:cs="Arial"/>
          <w:sz w:val="24"/>
          <w:szCs w:val="24"/>
        </w:rPr>
        <w:t xml:space="preserve">   </w:t>
      </w:r>
      <w:r w:rsidR="00C8518A">
        <w:rPr>
          <w:rFonts w:ascii="Arial" w:hAnsi="Arial" w:cs="Arial"/>
          <w:sz w:val="24"/>
          <w:szCs w:val="24"/>
        </w:rPr>
        <w:t xml:space="preserve">                            </w:t>
      </w:r>
      <w:bookmarkStart w:id="0" w:name="_GoBack"/>
      <w:bookmarkEnd w:id="0"/>
      <w:r w:rsidR="003E2260" w:rsidRPr="00C8518A">
        <w:rPr>
          <w:rFonts w:ascii="Arial" w:hAnsi="Arial" w:cs="Arial"/>
          <w:sz w:val="24"/>
          <w:szCs w:val="24"/>
        </w:rPr>
        <w:t xml:space="preserve">  № 6</w:t>
      </w:r>
    </w:p>
    <w:p w:rsidR="00E5010D" w:rsidRPr="00C8518A" w:rsidRDefault="00E5010D" w:rsidP="00C8518A">
      <w:pPr>
        <w:tabs>
          <w:tab w:val="left" w:pos="1120"/>
        </w:tabs>
        <w:rPr>
          <w:rFonts w:ascii="Arial" w:hAnsi="Arial" w:cs="Arial"/>
          <w:sz w:val="24"/>
          <w:szCs w:val="24"/>
        </w:rPr>
      </w:pPr>
    </w:p>
    <w:p w:rsidR="003E2260" w:rsidRPr="00C8518A" w:rsidRDefault="003E2260" w:rsidP="00C8518A">
      <w:pPr>
        <w:tabs>
          <w:tab w:val="left" w:pos="1120"/>
        </w:tabs>
        <w:rPr>
          <w:rFonts w:ascii="Arial" w:hAnsi="Arial" w:cs="Arial"/>
          <w:b/>
          <w:sz w:val="24"/>
          <w:szCs w:val="24"/>
        </w:rPr>
      </w:pPr>
    </w:p>
    <w:p w:rsidR="003E2260" w:rsidRPr="00C8518A" w:rsidRDefault="003E2260" w:rsidP="00C8518A">
      <w:pPr>
        <w:tabs>
          <w:tab w:val="left" w:pos="1120"/>
        </w:tabs>
        <w:rPr>
          <w:rFonts w:ascii="Arial" w:hAnsi="Arial" w:cs="Arial"/>
          <w:b/>
          <w:sz w:val="24"/>
          <w:szCs w:val="24"/>
        </w:rPr>
      </w:pPr>
    </w:p>
    <w:p w:rsidR="003E2260" w:rsidRPr="00C8518A" w:rsidRDefault="003E2260" w:rsidP="00C8518A">
      <w:pPr>
        <w:tabs>
          <w:tab w:val="left" w:pos="1120"/>
        </w:tabs>
        <w:rPr>
          <w:rFonts w:ascii="Arial" w:hAnsi="Arial" w:cs="Arial"/>
          <w:b/>
          <w:sz w:val="24"/>
          <w:szCs w:val="24"/>
        </w:rPr>
      </w:pPr>
    </w:p>
    <w:p w:rsidR="008577AB" w:rsidRPr="00C8518A" w:rsidRDefault="00293A19" w:rsidP="00C8518A">
      <w:pPr>
        <w:tabs>
          <w:tab w:val="left" w:pos="1120"/>
        </w:tabs>
        <w:rPr>
          <w:rFonts w:ascii="Arial" w:hAnsi="Arial" w:cs="Arial"/>
          <w:b/>
          <w:sz w:val="24"/>
          <w:szCs w:val="24"/>
        </w:rPr>
      </w:pPr>
      <w:r w:rsidRPr="00C8518A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D9397A" w:rsidRPr="00C8518A">
        <w:rPr>
          <w:rFonts w:ascii="Arial" w:hAnsi="Arial" w:cs="Arial"/>
          <w:b/>
          <w:sz w:val="24"/>
          <w:szCs w:val="24"/>
        </w:rPr>
        <w:t>ведомственной</w:t>
      </w:r>
      <w:r w:rsidR="008577AB" w:rsidRPr="00C8518A">
        <w:rPr>
          <w:rFonts w:ascii="Arial" w:hAnsi="Arial" w:cs="Arial"/>
          <w:b/>
          <w:sz w:val="24"/>
          <w:szCs w:val="24"/>
        </w:rPr>
        <w:t xml:space="preserve"> ц</w:t>
      </w:r>
      <w:r w:rsidRPr="00C8518A">
        <w:rPr>
          <w:rFonts w:ascii="Arial" w:hAnsi="Arial" w:cs="Arial"/>
          <w:b/>
          <w:sz w:val="24"/>
          <w:szCs w:val="24"/>
        </w:rPr>
        <w:t>елевой</w:t>
      </w:r>
      <w:r w:rsidR="00174130" w:rsidRPr="00C8518A">
        <w:rPr>
          <w:rFonts w:ascii="Arial" w:hAnsi="Arial" w:cs="Arial"/>
          <w:b/>
          <w:sz w:val="24"/>
          <w:szCs w:val="24"/>
        </w:rPr>
        <w:t xml:space="preserve">   </w:t>
      </w:r>
      <w:r w:rsidR="00C27AD0" w:rsidRPr="00C8518A">
        <w:rPr>
          <w:rFonts w:ascii="Arial" w:hAnsi="Arial" w:cs="Arial"/>
          <w:b/>
          <w:sz w:val="24"/>
          <w:szCs w:val="24"/>
        </w:rPr>
        <w:t xml:space="preserve">программы « </w:t>
      </w:r>
      <w:r w:rsidR="004F08FF" w:rsidRPr="00C8518A">
        <w:rPr>
          <w:rFonts w:ascii="Arial" w:hAnsi="Arial" w:cs="Arial"/>
          <w:b/>
          <w:sz w:val="24"/>
          <w:szCs w:val="24"/>
        </w:rPr>
        <w:t>Россию  строить  молодым!</w:t>
      </w:r>
      <w:r w:rsidR="00367F3D" w:rsidRPr="00C8518A">
        <w:rPr>
          <w:rFonts w:ascii="Arial" w:hAnsi="Arial" w:cs="Arial"/>
          <w:b/>
          <w:sz w:val="24"/>
          <w:szCs w:val="24"/>
        </w:rPr>
        <w:t>»</w:t>
      </w:r>
    </w:p>
    <w:p w:rsidR="008577AB" w:rsidRPr="00C8518A" w:rsidRDefault="008577AB" w:rsidP="00C8518A">
      <w:pPr>
        <w:tabs>
          <w:tab w:val="left" w:pos="1120"/>
        </w:tabs>
        <w:rPr>
          <w:rFonts w:ascii="Arial" w:hAnsi="Arial" w:cs="Arial"/>
          <w:sz w:val="24"/>
          <w:szCs w:val="24"/>
        </w:rPr>
      </w:pPr>
    </w:p>
    <w:p w:rsidR="00742AC6" w:rsidRPr="00C8518A" w:rsidRDefault="00174130" w:rsidP="00C8518A">
      <w:pPr>
        <w:tabs>
          <w:tab w:val="left" w:pos="1120"/>
        </w:tabs>
        <w:rPr>
          <w:rFonts w:ascii="Arial" w:hAnsi="Arial" w:cs="Arial"/>
          <w:sz w:val="24"/>
          <w:szCs w:val="24"/>
        </w:rPr>
      </w:pPr>
      <w:r w:rsidRPr="00C8518A">
        <w:rPr>
          <w:rFonts w:ascii="Arial" w:hAnsi="Arial" w:cs="Arial"/>
          <w:sz w:val="24"/>
          <w:szCs w:val="24"/>
        </w:rPr>
        <w:tab/>
      </w:r>
      <w:proofErr w:type="gramStart"/>
      <w:r w:rsidR="003E2260" w:rsidRPr="00C8518A">
        <w:rPr>
          <w:rFonts w:ascii="Arial" w:hAnsi="Arial" w:cs="Arial"/>
          <w:sz w:val="24"/>
          <w:szCs w:val="24"/>
        </w:rPr>
        <w:t>Для  исполнения</w:t>
      </w:r>
      <w:r w:rsidR="00293A19" w:rsidRPr="00C8518A">
        <w:rPr>
          <w:rFonts w:ascii="Arial" w:hAnsi="Arial" w:cs="Arial"/>
          <w:sz w:val="24"/>
          <w:szCs w:val="24"/>
        </w:rPr>
        <w:t xml:space="preserve"> ст. 14 Федерального закона № 131-ФЗ «Об общих принципах организации местного самоуправления в Российской </w:t>
      </w:r>
      <w:r w:rsidR="00742AC6" w:rsidRPr="00C8518A">
        <w:rPr>
          <w:rFonts w:ascii="Arial" w:hAnsi="Arial" w:cs="Arial"/>
          <w:sz w:val="24"/>
          <w:szCs w:val="24"/>
        </w:rPr>
        <w:t>Федерации»</w:t>
      </w:r>
      <w:r w:rsidR="003E2260" w:rsidRPr="00C8518A">
        <w:rPr>
          <w:rFonts w:ascii="Arial" w:hAnsi="Arial" w:cs="Arial"/>
          <w:sz w:val="24"/>
          <w:szCs w:val="24"/>
        </w:rPr>
        <w:t xml:space="preserve">,  </w:t>
      </w:r>
      <w:r w:rsidR="00E54872" w:rsidRPr="00C8518A">
        <w:rPr>
          <w:rFonts w:ascii="Arial" w:hAnsi="Arial" w:cs="Arial"/>
          <w:sz w:val="24"/>
          <w:szCs w:val="24"/>
        </w:rPr>
        <w:t>Постановлени</w:t>
      </w:r>
      <w:r w:rsidR="003E2260" w:rsidRPr="00C8518A">
        <w:rPr>
          <w:rFonts w:ascii="Arial" w:hAnsi="Arial" w:cs="Arial"/>
          <w:sz w:val="24"/>
          <w:szCs w:val="24"/>
        </w:rPr>
        <w:t xml:space="preserve">я </w:t>
      </w:r>
      <w:r w:rsidR="00E54872" w:rsidRPr="00C8518A">
        <w:rPr>
          <w:rFonts w:ascii="Arial" w:hAnsi="Arial" w:cs="Arial"/>
          <w:sz w:val="24"/>
          <w:szCs w:val="24"/>
        </w:rPr>
        <w:t xml:space="preserve"> администрации </w:t>
      </w:r>
      <w:r w:rsidR="001D39EC" w:rsidRPr="00C8518A">
        <w:rPr>
          <w:rFonts w:ascii="Arial" w:hAnsi="Arial" w:cs="Arial"/>
          <w:sz w:val="24"/>
          <w:szCs w:val="24"/>
        </w:rPr>
        <w:t>Очкуровского</w:t>
      </w:r>
      <w:r w:rsidR="00E54872" w:rsidRPr="00C8518A">
        <w:rPr>
          <w:rFonts w:ascii="Arial" w:hAnsi="Arial" w:cs="Arial"/>
          <w:sz w:val="24"/>
          <w:szCs w:val="24"/>
        </w:rPr>
        <w:t xml:space="preserve"> сельского поселения </w:t>
      </w:r>
      <w:r w:rsidR="003E2260" w:rsidRPr="00C8518A">
        <w:rPr>
          <w:rFonts w:ascii="Arial" w:hAnsi="Arial" w:cs="Arial"/>
          <w:sz w:val="24"/>
          <w:szCs w:val="24"/>
        </w:rPr>
        <w:t>о</w:t>
      </w:r>
      <w:r w:rsidR="00E54872" w:rsidRPr="00C8518A">
        <w:rPr>
          <w:rFonts w:ascii="Arial" w:hAnsi="Arial" w:cs="Arial"/>
          <w:sz w:val="24"/>
          <w:szCs w:val="24"/>
        </w:rPr>
        <w:t>т</w:t>
      </w:r>
      <w:r w:rsidR="00EC0458" w:rsidRPr="00C8518A">
        <w:rPr>
          <w:rFonts w:ascii="Arial" w:hAnsi="Arial" w:cs="Arial"/>
          <w:sz w:val="24"/>
          <w:szCs w:val="24"/>
        </w:rPr>
        <w:t xml:space="preserve"> </w:t>
      </w:r>
      <w:r w:rsidRPr="00C8518A">
        <w:rPr>
          <w:rFonts w:ascii="Arial" w:hAnsi="Arial" w:cs="Arial"/>
          <w:sz w:val="24"/>
          <w:szCs w:val="24"/>
        </w:rPr>
        <w:t xml:space="preserve">19 ноября </w:t>
      </w:r>
      <w:r w:rsidR="006401A0" w:rsidRPr="00C8518A">
        <w:rPr>
          <w:rFonts w:ascii="Arial" w:hAnsi="Arial" w:cs="Arial"/>
          <w:sz w:val="24"/>
          <w:szCs w:val="24"/>
        </w:rPr>
        <w:t>201</w:t>
      </w:r>
      <w:r w:rsidR="00633ADA" w:rsidRPr="00C8518A">
        <w:rPr>
          <w:rFonts w:ascii="Arial" w:hAnsi="Arial" w:cs="Arial"/>
          <w:sz w:val="24"/>
          <w:szCs w:val="24"/>
        </w:rPr>
        <w:t xml:space="preserve">2 </w:t>
      </w:r>
      <w:r w:rsidR="006401A0" w:rsidRPr="00C8518A">
        <w:rPr>
          <w:rFonts w:ascii="Arial" w:hAnsi="Arial" w:cs="Arial"/>
          <w:sz w:val="24"/>
          <w:szCs w:val="24"/>
        </w:rPr>
        <w:t>г.№</w:t>
      </w:r>
      <w:r w:rsidR="00633ADA" w:rsidRPr="00C8518A">
        <w:rPr>
          <w:rFonts w:ascii="Arial" w:hAnsi="Arial" w:cs="Arial"/>
          <w:sz w:val="24"/>
          <w:szCs w:val="24"/>
        </w:rPr>
        <w:t xml:space="preserve"> </w:t>
      </w:r>
      <w:r w:rsidRPr="00C8518A">
        <w:rPr>
          <w:rFonts w:ascii="Arial" w:hAnsi="Arial" w:cs="Arial"/>
          <w:sz w:val="24"/>
          <w:szCs w:val="24"/>
        </w:rPr>
        <w:t>52</w:t>
      </w:r>
      <w:r w:rsidR="006401A0" w:rsidRPr="00C8518A">
        <w:rPr>
          <w:rFonts w:ascii="Arial" w:hAnsi="Arial" w:cs="Arial"/>
          <w:sz w:val="24"/>
          <w:szCs w:val="24"/>
        </w:rPr>
        <w:t xml:space="preserve"> «</w:t>
      </w:r>
      <w:r w:rsidRPr="00C8518A">
        <w:rPr>
          <w:rFonts w:ascii="Arial" w:hAnsi="Arial" w:cs="Arial"/>
          <w:sz w:val="24"/>
          <w:szCs w:val="24"/>
        </w:rPr>
        <w:t>Об утверждении порядка разработки</w:t>
      </w:r>
      <w:r w:rsidR="00EC0458" w:rsidRPr="00C8518A">
        <w:rPr>
          <w:rFonts w:ascii="Arial" w:hAnsi="Arial" w:cs="Arial"/>
          <w:sz w:val="24"/>
          <w:szCs w:val="24"/>
        </w:rPr>
        <w:t>,</w:t>
      </w:r>
      <w:r w:rsidR="003E2260" w:rsidRPr="00C8518A">
        <w:rPr>
          <w:rFonts w:ascii="Arial" w:hAnsi="Arial" w:cs="Arial"/>
          <w:sz w:val="24"/>
          <w:szCs w:val="24"/>
        </w:rPr>
        <w:t xml:space="preserve"> </w:t>
      </w:r>
      <w:r w:rsidRPr="00C8518A">
        <w:rPr>
          <w:rFonts w:ascii="Arial" w:hAnsi="Arial" w:cs="Arial"/>
          <w:sz w:val="24"/>
          <w:szCs w:val="24"/>
        </w:rPr>
        <w:t xml:space="preserve"> формирования</w:t>
      </w:r>
      <w:r w:rsidR="00EC0458" w:rsidRPr="00C8518A">
        <w:rPr>
          <w:rFonts w:ascii="Arial" w:hAnsi="Arial" w:cs="Arial"/>
          <w:sz w:val="24"/>
          <w:szCs w:val="24"/>
        </w:rPr>
        <w:t>,</w:t>
      </w:r>
      <w:r w:rsidRPr="00C8518A">
        <w:rPr>
          <w:rFonts w:ascii="Arial" w:hAnsi="Arial" w:cs="Arial"/>
          <w:sz w:val="24"/>
          <w:szCs w:val="24"/>
        </w:rPr>
        <w:t xml:space="preserve"> реализации долгосрочных муниципальных целевых программ Очкуровского сельского поселения Николаевского муниципального района Волгоградской области»</w:t>
      </w:r>
      <w:r w:rsidR="004D3C14" w:rsidRPr="00C8518A">
        <w:rPr>
          <w:rFonts w:ascii="Arial" w:hAnsi="Arial" w:cs="Arial"/>
          <w:sz w:val="24"/>
          <w:szCs w:val="24"/>
        </w:rPr>
        <w:t>,</w:t>
      </w:r>
      <w:r w:rsidR="003E2260" w:rsidRPr="00C8518A">
        <w:rPr>
          <w:rFonts w:ascii="Arial" w:hAnsi="Arial" w:cs="Arial"/>
          <w:sz w:val="24"/>
          <w:szCs w:val="24"/>
        </w:rPr>
        <w:t xml:space="preserve"> Устава Очкуровского сельского поселения Николаевского муниципального района Волгоградской области, </w:t>
      </w:r>
      <w:r w:rsidR="004D3C14" w:rsidRPr="00C8518A">
        <w:rPr>
          <w:rFonts w:ascii="Arial" w:hAnsi="Arial" w:cs="Arial"/>
          <w:sz w:val="24"/>
          <w:szCs w:val="24"/>
        </w:rPr>
        <w:t>А</w:t>
      </w:r>
      <w:r w:rsidRPr="00C8518A">
        <w:rPr>
          <w:rFonts w:ascii="Arial" w:hAnsi="Arial" w:cs="Arial"/>
          <w:sz w:val="24"/>
          <w:szCs w:val="24"/>
        </w:rPr>
        <w:t>дминистрация Очкуровского сельского поселения</w:t>
      </w:r>
      <w:proofErr w:type="gramEnd"/>
    </w:p>
    <w:p w:rsidR="00C64D26" w:rsidRPr="00C8518A" w:rsidRDefault="00C64D26" w:rsidP="00C8518A">
      <w:pPr>
        <w:tabs>
          <w:tab w:val="left" w:pos="1120"/>
        </w:tabs>
        <w:rPr>
          <w:rFonts w:ascii="Arial" w:hAnsi="Arial" w:cs="Arial"/>
          <w:sz w:val="24"/>
          <w:szCs w:val="24"/>
        </w:rPr>
      </w:pPr>
    </w:p>
    <w:p w:rsidR="00293A19" w:rsidRPr="00C8518A" w:rsidRDefault="005F1379" w:rsidP="00C8518A">
      <w:pPr>
        <w:tabs>
          <w:tab w:val="left" w:pos="1120"/>
        </w:tabs>
        <w:jc w:val="center"/>
        <w:rPr>
          <w:rFonts w:ascii="Arial" w:hAnsi="Arial" w:cs="Arial"/>
          <w:sz w:val="24"/>
          <w:szCs w:val="24"/>
        </w:rPr>
      </w:pPr>
      <w:r w:rsidRPr="00C8518A">
        <w:rPr>
          <w:rFonts w:ascii="Arial" w:hAnsi="Arial" w:cs="Arial"/>
          <w:b/>
          <w:sz w:val="24"/>
          <w:szCs w:val="24"/>
        </w:rPr>
        <w:t>ПОСТА</w:t>
      </w:r>
      <w:r w:rsidR="00174130" w:rsidRPr="00C8518A">
        <w:rPr>
          <w:rFonts w:ascii="Arial" w:hAnsi="Arial" w:cs="Arial"/>
          <w:b/>
          <w:sz w:val="24"/>
          <w:szCs w:val="24"/>
        </w:rPr>
        <w:t>НОВЛЯЕТ</w:t>
      </w:r>
      <w:r w:rsidR="003E2260" w:rsidRPr="00C8518A">
        <w:rPr>
          <w:rFonts w:ascii="Arial" w:hAnsi="Arial" w:cs="Arial"/>
          <w:sz w:val="24"/>
          <w:szCs w:val="24"/>
        </w:rPr>
        <w:t>:</w:t>
      </w:r>
    </w:p>
    <w:p w:rsidR="00110C80" w:rsidRPr="00C8518A" w:rsidRDefault="00110C80" w:rsidP="00C8518A">
      <w:pPr>
        <w:tabs>
          <w:tab w:val="left" w:pos="1120"/>
        </w:tabs>
        <w:rPr>
          <w:rFonts w:ascii="Arial" w:hAnsi="Arial" w:cs="Arial"/>
          <w:sz w:val="24"/>
          <w:szCs w:val="24"/>
        </w:rPr>
      </w:pPr>
    </w:p>
    <w:p w:rsidR="00110C80" w:rsidRPr="00C8518A" w:rsidRDefault="00110C80" w:rsidP="00C8518A">
      <w:pPr>
        <w:pStyle w:val="aa"/>
        <w:numPr>
          <w:ilvl w:val="0"/>
          <w:numId w:val="3"/>
        </w:numPr>
        <w:tabs>
          <w:tab w:val="left" w:pos="1120"/>
        </w:tabs>
        <w:jc w:val="both"/>
        <w:rPr>
          <w:rFonts w:ascii="Arial" w:hAnsi="Arial" w:cs="Arial"/>
          <w:b/>
          <w:sz w:val="24"/>
          <w:szCs w:val="24"/>
        </w:rPr>
      </w:pPr>
      <w:r w:rsidRPr="00C8518A">
        <w:rPr>
          <w:rFonts w:ascii="Arial" w:hAnsi="Arial" w:cs="Arial"/>
          <w:sz w:val="24"/>
          <w:szCs w:val="24"/>
        </w:rPr>
        <w:t xml:space="preserve">Утвердить </w:t>
      </w:r>
      <w:r w:rsidR="008577AB" w:rsidRPr="00C8518A">
        <w:rPr>
          <w:rFonts w:ascii="Arial" w:hAnsi="Arial" w:cs="Arial"/>
          <w:sz w:val="24"/>
          <w:szCs w:val="24"/>
        </w:rPr>
        <w:t xml:space="preserve"> ведомственную ц</w:t>
      </w:r>
      <w:r w:rsidR="00B21E37" w:rsidRPr="00C8518A">
        <w:rPr>
          <w:rFonts w:ascii="Arial" w:hAnsi="Arial" w:cs="Arial"/>
          <w:sz w:val="24"/>
          <w:szCs w:val="24"/>
        </w:rPr>
        <w:t>елевую программу</w:t>
      </w:r>
      <w:r w:rsidR="001D39EC" w:rsidRPr="00C8518A">
        <w:rPr>
          <w:rFonts w:ascii="Arial" w:hAnsi="Arial" w:cs="Arial"/>
          <w:sz w:val="24"/>
          <w:szCs w:val="24"/>
        </w:rPr>
        <w:t xml:space="preserve"> Очкуровского </w:t>
      </w:r>
      <w:r w:rsidR="008577AB" w:rsidRPr="00C8518A">
        <w:rPr>
          <w:rFonts w:ascii="Arial" w:hAnsi="Arial" w:cs="Arial"/>
          <w:sz w:val="24"/>
          <w:szCs w:val="24"/>
        </w:rPr>
        <w:t>с</w:t>
      </w:r>
      <w:r w:rsidRPr="00C8518A">
        <w:rPr>
          <w:rFonts w:ascii="Arial" w:hAnsi="Arial" w:cs="Arial"/>
          <w:sz w:val="24"/>
          <w:szCs w:val="24"/>
        </w:rPr>
        <w:t xml:space="preserve">ельского поселения </w:t>
      </w:r>
      <w:r w:rsidR="008577AB" w:rsidRPr="00C8518A">
        <w:rPr>
          <w:rFonts w:ascii="Arial" w:hAnsi="Arial" w:cs="Arial"/>
          <w:sz w:val="24"/>
          <w:szCs w:val="24"/>
        </w:rPr>
        <w:t>«</w:t>
      </w:r>
      <w:r w:rsidR="00633ADA" w:rsidRPr="00C8518A">
        <w:rPr>
          <w:rFonts w:ascii="Arial" w:hAnsi="Arial" w:cs="Arial"/>
          <w:sz w:val="24"/>
          <w:szCs w:val="24"/>
        </w:rPr>
        <w:t>Россию  строить  молодым!»</w:t>
      </w:r>
      <w:r w:rsidR="00FD343E" w:rsidRPr="00C8518A">
        <w:rPr>
          <w:rFonts w:ascii="Arial" w:hAnsi="Arial" w:cs="Arial"/>
          <w:sz w:val="24"/>
          <w:szCs w:val="24"/>
        </w:rPr>
        <w:t xml:space="preserve">  на</w:t>
      </w:r>
      <w:r w:rsidR="008577AB" w:rsidRPr="00C8518A">
        <w:rPr>
          <w:rFonts w:ascii="Arial" w:hAnsi="Arial" w:cs="Arial"/>
          <w:sz w:val="24"/>
          <w:szCs w:val="24"/>
        </w:rPr>
        <w:t xml:space="preserve"> </w:t>
      </w:r>
      <w:r w:rsidR="0063220A" w:rsidRPr="00C8518A">
        <w:rPr>
          <w:rFonts w:ascii="Arial" w:hAnsi="Arial" w:cs="Arial"/>
          <w:sz w:val="24"/>
          <w:szCs w:val="24"/>
        </w:rPr>
        <w:t>201</w:t>
      </w:r>
      <w:r w:rsidR="00EC0458" w:rsidRPr="00C8518A">
        <w:rPr>
          <w:rFonts w:ascii="Arial" w:hAnsi="Arial" w:cs="Arial"/>
          <w:sz w:val="24"/>
          <w:szCs w:val="24"/>
        </w:rPr>
        <w:t>8</w:t>
      </w:r>
      <w:r w:rsidR="00F64CA8" w:rsidRPr="00C8518A">
        <w:rPr>
          <w:rFonts w:ascii="Arial" w:hAnsi="Arial" w:cs="Arial"/>
          <w:sz w:val="24"/>
          <w:szCs w:val="24"/>
        </w:rPr>
        <w:t>г.</w:t>
      </w:r>
      <w:r w:rsidR="00C27AD0" w:rsidRPr="00C8518A">
        <w:rPr>
          <w:rFonts w:ascii="Arial" w:hAnsi="Arial" w:cs="Arial"/>
          <w:sz w:val="24"/>
          <w:szCs w:val="24"/>
        </w:rPr>
        <w:t xml:space="preserve"> -20</w:t>
      </w:r>
      <w:r w:rsidR="00EC0458" w:rsidRPr="00C8518A">
        <w:rPr>
          <w:rFonts w:ascii="Arial" w:hAnsi="Arial" w:cs="Arial"/>
          <w:sz w:val="24"/>
          <w:szCs w:val="24"/>
        </w:rPr>
        <w:t xml:space="preserve">20 </w:t>
      </w:r>
      <w:r w:rsidR="00C27AD0" w:rsidRPr="00C8518A">
        <w:rPr>
          <w:rFonts w:ascii="Arial" w:hAnsi="Arial" w:cs="Arial"/>
          <w:sz w:val="24"/>
          <w:szCs w:val="24"/>
        </w:rPr>
        <w:t>год</w:t>
      </w:r>
      <w:r w:rsidR="00FD343E" w:rsidRPr="00C8518A">
        <w:rPr>
          <w:rFonts w:ascii="Arial" w:hAnsi="Arial" w:cs="Arial"/>
          <w:sz w:val="24"/>
          <w:szCs w:val="24"/>
        </w:rPr>
        <w:t>а</w:t>
      </w:r>
      <w:r w:rsidR="008577AB" w:rsidRPr="00C8518A">
        <w:rPr>
          <w:rFonts w:ascii="Arial" w:hAnsi="Arial" w:cs="Arial"/>
          <w:b/>
          <w:sz w:val="24"/>
          <w:szCs w:val="24"/>
        </w:rPr>
        <w:t>»</w:t>
      </w:r>
      <w:r w:rsidR="00EC0458" w:rsidRPr="00C8518A">
        <w:rPr>
          <w:rFonts w:ascii="Arial" w:hAnsi="Arial" w:cs="Arial"/>
          <w:b/>
          <w:sz w:val="24"/>
          <w:szCs w:val="24"/>
        </w:rPr>
        <w:t xml:space="preserve">.    </w:t>
      </w:r>
      <w:r w:rsidR="00B21E37" w:rsidRPr="00C8518A">
        <w:rPr>
          <w:rFonts w:ascii="Arial" w:hAnsi="Arial" w:cs="Arial"/>
          <w:sz w:val="24"/>
          <w:szCs w:val="24"/>
        </w:rPr>
        <w:t>(Приложение</w:t>
      </w:r>
      <w:r w:rsidR="006B77AF" w:rsidRPr="00C8518A">
        <w:rPr>
          <w:rFonts w:ascii="Arial" w:hAnsi="Arial" w:cs="Arial"/>
          <w:sz w:val="24"/>
          <w:szCs w:val="24"/>
        </w:rPr>
        <w:t xml:space="preserve">  1</w:t>
      </w:r>
      <w:r w:rsidR="00B21E37" w:rsidRPr="00C8518A">
        <w:rPr>
          <w:rFonts w:ascii="Arial" w:hAnsi="Arial" w:cs="Arial"/>
          <w:sz w:val="24"/>
          <w:szCs w:val="24"/>
        </w:rPr>
        <w:t>)</w:t>
      </w:r>
    </w:p>
    <w:p w:rsidR="00B21E37" w:rsidRPr="00C8518A" w:rsidRDefault="00B21E37" w:rsidP="00C8518A">
      <w:pPr>
        <w:tabs>
          <w:tab w:val="left" w:pos="1120"/>
        </w:tabs>
        <w:jc w:val="both"/>
        <w:rPr>
          <w:rFonts w:ascii="Arial" w:hAnsi="Arial" w:cs="Arial"/>
          <w:sz w:val="24"/>
          <w:szCs w:val="24"/>
        </w:rPr>
      </w:pPr>
    </w:p>
    <w:p w:rsidR="00110C80" w:rsidRPr="00C8518A" w:rsidRDefault="00B21E37" w:rsidP="00C8518A">
      <w:pPr>
        <w:pStyle w:val="aa"/>
        <w:numPr>
          <w:ilvl w:val="0"/>
          <w:numId w:val="3"/>
        </w:numPr>
        <w:tabs>
          <w:tab w:val="left" w:pos="1120"/>
        </w:tabs>
        <w:jc w:val="both"/>
        <w:rPr>
          <w:rFonts w:ascii="Arial" w:hAnsi="Arial" w:cs="Arial"/>
          <w:sz w:val="24"/>
          <w:szCs w:val="24"/>
        </w:rPr>
      </w:pPr>
      <w:r w:rsidRPr="00C8518A">
        <w:rPr>
          <w:rFonts w:ascii="Arial" w:hAnsi="Arial" w:cs="Arial"/>
          <w:sz w:val="24"/>
          <w:szCs w:val="24"/>
        </w:rPr>
        <w:t>Постановление подлежит официальному обнародованию.</w:t>
      </w:r>
    </w:p>
    <w:p w:rsidR="001D1DE8" w:rsidRPr="00C8518A" w:rsidRDefault="001D1DE8" w:rsidP="00C8518A">
      <w:pPr>
        <w:tabs>
          <w:tab w:val="left" w:pos="1120"/>
        </w:tabs>
        <w:jc w:val="both"/>
        <w:rPr>
          <w:rFonts w:ascii="Arial" w:hAnsi="Arial" w:cs="Arial"/>
          <w:sz w:val="24"/>
          <w:szCs w:val="24"/>
        </w:rPr>
      </w:pPr>
    </w:p>
    <w:p w:rsidR="00110C80" w:rsidRPr="00C8518A" w:rsidRDefault="001D1DE8" w:rsidP="00C8518A">
      <w:pPr>
        <w:pStyle w:val="aa"/>
        <w:numPr>
          <w:ilvl w:val="0"/>
          <w:numId w:val="3"/>
        </w:numPr>
        <w:tabs>
          <w:tab w:val="left" w:pos="1120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C8518A">
        <w:rPr>
          <w:rFonts w:ascii="Arial" w:hAnsi="Arial" w:cs="Arial"/>
          <w:sz w:val="24"/>
          <w:szCs w:val="24"/>
        </w:rPr>
        <w:t>Контроль  за</w:t>
      </w:r>
      <w:proofErr w:type="gramEnd"/>
      <w:r w:rsidRPr="00C8518A">
        <w:rPr>
          <w:rFonts w:ascii="Arial" w:hAnsi="Arial" w:cs="Arial"/>
          <w:sz w:val="24"/>
          <w:szCs w:val="24"/>
        </w:rPr>
        <w:t xml:space="preserve">  исполнением  настоящего  постановления  оставляю  за  собой.</w:t>
      </w:r>
    </w:p>
    <w:p w:rsidR="00FD343E" w:rsidRPr="00C8518A" w:rsidRDefault="00FD343E" w:rsidP="00C8518A">
      <w:pPr>
        <w:tabs>
          <w:tab w:val="left" w:pos="1120"/>
        </w:tabs>
        <w:jc w:val="both"/>
        <w:rPr>
          <w:rFonts w:ascii="Arial" w:hAnsi="Arial" w:cs="Arial"/>
          <w:sz w:val="24"/>
          <w:szCs w:val="24"/>
        </w:rPr>
      </w:pPr>
    </w:p>
    <w:p w:rsidR="00794FDC" w:rsidRPr="00C8518A" w:rsidRDefault="00794FDC" w:rsidP="00C8518A">
      <w:pPr>
        <w:tabs>
          <w:tab w:val="left" w:pos="1120"/>
        </w:tabs>
        <w:rPr>
          <w:rFonts w:ascii="Arial" w:hAnsi="Arial" w:cs="Arial"/>
          <w:sz w:val="24"/>
          <w:szCs w:val="24"/>
        </w:rPr>
      </w:pPr>
    </w:p>
    <w:p w:rsidR="00FD343E" w:rsidRPr="00C8518A" w:rsidRDefault="00FD343E" w:rsidP="00C8518A">
      <w:pPr>
        <w:tabs>
          <w:tab w:val="left" w:pos="1120"/>
        </w:tabs>
        <w:rPr>
          <w:rFonts w:ascii="Arial" w:hAnsi="Arial" w:cs="Arial"/>
          <w:sz w:val="24"/>
          <w:szCs w:val="24"/>
        </w:rPr>
      </w:pPr>
    </w:p>
    <w:p w:rsidR="00FD343E" w:rsidRPr="00C8518A" w:rsidRDefault="00FD343E" w:rsidP="00C8518A">
      <w:pPr>
        <w:tabs>
          <w:tab w:val="left" w:pos="1120"/>
        </w:tabs>
        <w:rPr>
          <w:rFonts w:ascii="Arial" w:hAnsi="Arial" w:cs="Arial"/>
          <w:sz w:val="24"/>
          <w:szCs w:val="24"/>
        </w:rPr>
      </w:pPr>
    </w:p>
    <w:p w:rsidR="00FD343E" w:rsidRPr="00C8518A" w:rsidRDefault="00FD343E" w:rsidP="00C8518A">
      <w:pPr>
        <w:tabs>
          <w:tab w:val="left" w:pos="1120"/>
        </w:tabs>
        <w:rPr>
          <w:rFonts w:ascii="Arial" w:hAnsi="Arial" w:cs="Arial"/>
          <w:sz w:val="24"/>
          <w:szCs w:val="24"/>
        </w:rPr>
      </w:pPr>
    </w:p>
    <w:p w:rsidR="00E5010D" w:rsidRPr="00C8518A" w:rsidRDefault="00E5010D" w:rsidP="00C8518A">
      <w:pPr>
        <w:tabs>
          <w:tab w:val="left" w:pos="1120"/>
        </w:tabs>
        <w:rPr>
          <w:rFonts w:ascii="Arial" w:hAnsi="Arial" w:cs="Arial"/>
          <w:sz w:val="24"/>
          <w:szCs w:val="24"/>
        </w:rPr>
      </w:pPr>
      <w:r w:rsidRPr="00C8518A">
        <w:rPr>
          <w:rFonts w:ascii="Arial" w:hAnsi="Arial" w:cs="Arial"/>
          <w:sz w:val="24"/>
          <w:szCs w:val="24"/>
        </w:rPr>
        <w:t xml:space="preserve">Глава </w:t>
      </w:r>
      <w:r w:rsidR="001D39EC" w:rsidRPr="00C8518A">
        <w:rPr>
          <w:rFonts w:ascii="Arial" w:hAnsi="Arial" w:cs="Arial"/>
          <w:sz w:val="24"/>
          <w:szCs w:val="24"/>
        </w:rPr>
        <w:t>Очкуровского</w:t>
      </w:r>
    </w:p>
    <w:p w:rsidR="008D56D6" w:rsidRPr="00C8518A" w:rsidRDefault="00E5010D" w:rsidP="00C8518A">
      <w:pPr>
        <w:tabs>
          <w:tab w:val="left" w:pos="1020"/>
        </w:tabs>
        <w:jc w:val="both"/>
        <w:rPr>
          <w:rFonts w:ascii="Arial" w:hAnsi="Arial" w:cs="Arial"/>
          <w:b/>
          <w:sz w:val="24"/>
          <w:szCs w:val="24"/>
        </w:rPr>
      </w:pPr>
      <w:r w:rsidRPr="00C8518A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</w:t>
      </w:r>
      <w:r w:rsidR="001D39EC" w:rsidRPr="00C8518A">
        <w:rPr>
          <w:rFonts w:ascii="Arial" w:hAnsi="Arial" w:cs="Arial"/>
          <w:sz w:val="24"/>
          <w:szCs w:val="24"/>
        </w:rPr>
        <w:t>А.Д.Таранов</w:t>
      </w:r>
    </w:p>
    <w:p w:rsidR="00622C86" w:rsidRPr="00C8518A" w:rsidRDefault="00622C86" w:rsidP="00C8518A">
      <w:pPr>
        <w:rPr>
          <w:rFonts w:ascii="Arial" w:hAnsi="Arial" w:cs="Arial"/>
          <w:b/>
          <w:sz w:val="24"/>
          <w:szCs w:val="24"/>
        </w:rPr>
      </w:pPr>
    </w:p>
    <w:p w:rsidR="00E5010D" w:rsidRPr="00C8518A" w:rsidRDefault="00E5010D" w:rsidP="00C8518A">
      <w:pPr>
        <w:rPr>
          <w:rFonts w:ascii="Arial" w:hAnsi="Arial" w:cs="Arial"/>
          <w:b/>
          <w:sz w:val="24"/>
          <w:szCs w:val="24"/>
        </w:rPr>
      </w:pPr>
    </w:p>
    <w:p w:rsidR="00E5010D" w:rsidRPr="00C8518A" w:rsidRDefault="00E5010D" w:rsidP="00C8518A">
      <w:pPr>
        <w:rPr>
          <w:rFonts w:ascii="Arial" w:hAnsi="Arial" w:cs="Arial"/>
          <w:b/>
          <w:sz w:val="24"/>
          <w:szCs w:val="24"/>
        </w:rPr>
      </w:pPr>
    </w:p>
    <w:p w:rsidR="00E5010D" w:rsidRPr="00C8518A" w:rsidRDefault="00E5010D" w:rsidP="00C8518A">
      <w:pPr>
        <w:rPr>
          <w:rFonts w:ascii="Arial" w:hAnsi="Arial" w:cs="Arial"/>
          <w:b/>
          <w:sz w:val="24"/>
          <w:szCs w:val="24"/>
        </w:rPr>
      </w:pPr>
    </w:p>
    <w:p w:rsidR="00E24A7B" w:rsidRPr="00C8518A" w:rsidRDefault="00E24A7B" w:rsidP="00C8518A">
      <w:pPr>
        <w:pStyle w:val="ConsPlusTitle"/>
        <w:widowControl/>
        <w:rPr>
          <w:sz w:val="24"/>
          <w:szCs w:val="24"/>
        </w:rPr>
      </w:pPr>
    </w:p>
    <w:p w:rsidR="00E24A7B" w:rsidRPr="00C8518A" w:rsidRDefault="00E24A7B" w:rsidP="00C8518A">
      <w:pPr>
        <w:pStyle w:val="ConsPlusTitle"/>
        <w:widowControl/>
        <w:rPr>
          <w:sz w:val="24"/>
          <w:szCs w:val="24"/>
        </w:rPr>
      </w:pPr>
    </w:p>
    <w:p w:rsidR="003E2260" w:rsidRPr="00C8518A" w:rsidRDefault="003E2260" w:rsidP="00C8518A">
      <w:pPr>
        <w:pStyle w:val="ConsPlusTitle"/>
        <w:widowControl/>
        <w:rPr>
          <w:sz w:val="24"/>
          <w:szCs w:val="24"/>
        </w:rPr>
      </w:pPr>
    </w:p>
    <w:p w:rsidR="003E2260" w:rsidRPr="00C8518A" w:rsidRDefault="003E2260" w:rsidP="00C8518A">
      <w:pPr>
        <w:pStyle w:val="ConsPlusTitle"/>
        <w:widowControl/>
        <w:rPr>
          <w:sz w:val="24"/>
          <w:szCs w:val="24"/>
        </w:rPr>
      </w:pPr>
    </w:p>
    <w:p w:rsidR="003E2260" w:rsidRPr="00C8518A" w:rsidRDefault="003E2260" w:rsidP="00C8518A">
      <w:pPr>
        <w:pStyle w:val="ConsPlusTitle"/>
        <w:widowControl/>
        <w:rPr>
          <w:sz w:val="24"/>
          <w:szCs w:val="24"/>
        </w:rPr>
      </w:pPr>
    </w:p>
    <w:p w:rsidR="003E2260" w:rsidRPr="00C8518A" w:rsidRDefault="003E2260" w:rsidP="00C8518A">
      <w:pPr>
        <w:pStyle w:val="ConsPlusTitle"/>
        <w:widowControl/>
        <w:rPr>
          <w:sz w:val="24"/>
          <w:szCs w:val="24"/>
        </w:rPr>
      </w:pPr>
    </w:p>
    <w:p w:rsidR="003E2260" w:rsidRPr="00C8518A" w:rsidRDefault="003E2260" w:rsidP="00C8518A">
      <w:pPr>
        <w:pStyle w:val="ConsPlusTitle"/>
        <w:widowControl/>
        <w:rPr>
          <w:sz w:val="24"/>
          <w:szCs w:val="24"/>
        </w:rPr>
      </w:pPr>
    </w:p>
    <w:p w:rsidR="003E2260" w:rsidRPr="00C8518A" w:rsidRDefault="003E2260" w:rsidP="00C8518A">
      <w:pPr>
        <w:pStyle w:val="ConsPlusTitle"/>
        <w:widowControl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75"/>
        <w:gridCol w:w="3010"/>
      </w:tblGrid>
      <w:tr w:rsidR="0063220A" w:rsidRPr="00C8518A">
        <w:trPr>
          <w:trHeight w:val="1539"/>
        </w:trPr>
        <w:tc>
          <w:tcPr>
            <w:tcW w:w="7275" w:type="dxa"/>
            <w:shd w:val="clear" w:color="auto" w:fill="auto"/>
          </w:tcPr>
          <w:p w:rsidR="00E24A7B" w:rsidRPr="00C8518A" w:rsidRDefault="00E24A7B" w:rsidP="00C851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E24A7B" w:rsidRPr="00C8518A" w:rsidRDefault="00E24A7B" w:rsidP="00C8518A">
            <w:pPr>
              <w:pStyle w:val="ConsNormal"/>
              <w:widowControl/>
              <w:ind w:firstLine="0"/>
              <w:rPr>
                <w:b/>
                <w:sz w:val="24"/>
                <w:szCs w:val="24"/>
              </w:rPr>
            </w:pPr>
            <w:r w:rsidRPr="00C8518A">
              <w:rPr>
                <w:b/>
                <w:sz w:val="24"/>
                <w:szCs w:val="24"/>
              </w:rPr>
              <w:t>Приложение 1</w:t>
            </w:r>
          </w:p>
          <w:p w:rsidR="00E24A7B" w:rsidRPr="00C8518A" w:rsidRDefault="005F40A0" w:rsidP="00C8518A">
            <w:pPr>
              <w:pStyle w:val="ConsNormal"/>
              <w:widowControl/>
              <w:ind w:firstLine="0"/>
              <w:rPr>
                <w:b/>
                <w:sz w:val="24"/>
                <w:szCs w:val="24"/>
              </w:rPr>
            </w:pPr>
            <w:r w:rsidRPr="00C8518A">
              <w:rPr>
                <w:b/>
                <w:sz w:val="24"/>
                <w:szCs w:val="24"/>
              </w:rPr>
              <w:t>к</w:t>
            </w:r>
            <w:r w:rsidR="00E24A7B" w:rsidRPr="00C8518A">
              <w:rPr>
                <w:b/>
                <w:sz w:val="24"/>
                <w:szCs w:val="24"/>
              </w:rPr>
              <w:t xml:space="preserve"> постановлению администрации</w:t>
            </w:r>
          </w:p>
          <w:p w:rsidR="00E24A7B" w:rsidRPr="00C8518A" w:rsidRDefault="001D39EC" w:rsidP="00C8518A">
            <w:pPr>
              <w:pStyle w:val="ConsNormal"/>
              <w:widowControl/>
              <w:ind w:firstLine="0"/>
              <w:rPr>
                <w:b/>
                <w:sz w:val="24"/>
                <w:szCs w:val="24"/>
              </w:rPr>
            </w:pPr>
            <w:r w:rsidRPr="00C8518A">
              <w:rPr>
                <w:b/>
                <w:sz w:val="24"/>
                <w:szCs w:val="24"/>
              </w:rPr>
              <w:t>Очкуровского</w:t>
            </w:r>
            <w:r w:rsidR="00E24A7B" w:rsidRPr="00C8518A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E24A7B" w:rsidRPr="00C8518A" w:rsidRDefault="00E24A7B" w:rsidP="00C8518A">
            <w:pPr>
              <w:pStyle w:val="ConsNormal"/>
              <w:widowControl/>
              <w:ind w:firstLine="0"/>
              <w:rPr>
                <w:b/>
                <w:sz w:val="24"/>
                <w:szCs w:val="24"/>
              </w:rPr>
            </w:pPr>
            <w:r w:rsidRPr="00C8518A">
              <w:rPr>
                <w:b/>
                <w:sz w:val="24"/>
                <w:szCs w:val="24"/>
              </w:rPr>
              <w:t xml:space="preserve">от </w:t>
            </w:r>
            <w:r w:rsidR="003E2260" w:rsidRPr="00C8518A">
              <w:rPr>
                <w:b/>
                <w:sz w:val="24"/>
                <w:szCs w:val="24"/>
              </w:rPr>
              <w:t>22</w:t>
            </w:r>
            <w:r w:rsidR="004D3C14" w:rsidRPr="00C8518A">
              <w:rPr>
                <w:b/>
                <w:sz w:val="24"/>
                <w:szCs w:val="24"/>
              </w:rPr>
              <w:t>.</w:t>
            </w:r>
            <w:r w:rsidR="003E2260" w:rsidRPr="00C8518A">
              <w:rPr>
                <w:b/>
                <w:sz w:val="24"/>
                <w:szCs w:val="24"/>
              </w:rPr>
              <w:t>01</w:t>
            </w:r>
            <w:r w:rsidR="006531D4" w:rsidRPr="00C8518A">
              <w:rPr>
                <w:b/>
                <w:sz w:val="24"/>
                <w:szCs w:val="24"/>
              </w:rPr>
              <w:t>.</w:t>
            </w:r>
            <w:r w:rsidR="004D3C14" w:rsidRPr="00C8518A">
              <w:rPr>
                <w:b/>
                <w:sz w:val="24"/>
                <w:szCs w:val="24"/>
              </w:rPr>
              <w:t>201</w:t>
            </w:r>
            <w:r w:rsidR="003E2260" w:rsidRPr="00C8518A">
              <w:rPr>
                <w:b/>
                <w:sz w:val="24"/>
                <w:szCs w:val="24"/>
              </w:rPr>
              <w:t>8</w:t>
            </w:r>
            <w:r w:rsidRPr="00C8518A">
              <w:rPr>
                <w:b/>
                <w:sz w:val="24"/>
                <w:szCs w:val="24"/>
              </w:rPr>
              <w:t>г №</w:t>
            </w:r>
            <w:r w:rsidR="003E2260" w:rsidRPr="00C8518A">
              <w:rPr>
                <w:b/>
                <w:sz w:val="24"/>
                <w:szCs w:val="24"/>
              </w:rPr>
              <w:t xml:space="preserve"> </w:t>
            </w:r>
            <w:r w:rsidR="00174130" w:rsidRPr="00C8518A">
              <w:rPr>
                <w:b/>
                <w:sz w:val="24"/>
                <w:szCs w:val="24"/>
              </w:rPr>
              <w:t>6</w:t>
            </w:r>
          </w:p>
          <w:p w:rsidR="00E24A7B" w:rsidRPr="00C8518A" w:rsidRDefault="00E24A7B" w:rsidP="00C851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27AD0" w:rsidRPr="00C8518A" w:rsidRDefault="00E24A7B" w:rsidP="00C8518A">
      <w:pPr>
        <w:pStyle w:val="ConsPlusTitle"/>
        <w:widowControl/>
        <w:jc w:val="center"/>
        <w:rPr>
          <w:sz w:val="24"/>
          <w:szCs w:val="24"/>
        </w:rPr>
      </w:pPr>
      <w:r w:rsidRPr="00C8518A">
        <w:rPr>
          <w:sz w:val="24"/>
          <w:szCs w:val="24"/>
        </w:rPr>
        <w:t>ВЕДОМСТВЕННАЯ</w:t>
      </w:r>
      <w:r w:rsidR="00C27AD0" w:rsidRPr="00C8518A">
        <w:rPr>
          <w:sz w:val="24"/>
          <w:szCs w:val="24"/>
        </w:rPr>
        <w:t>ЦЕЛЕВ</w:t>
      </w:r>
      <w:r w:rsidRPr="00C8518A">
        <w:rPr>
          <w:sz w:val="24"/>
          <w:szCs w:val="24"/>
        </w:rPr>
        <w:t>АЯ</w:t>
      </w:r>
      <w:r w:rsidR="00C27AD0" w:rsidRPr="00C8518A">
        <w:rPr>
          <w:sz w:val="24"/>
          <w:szCs w:val="24"/>
        </w:rPr>
        <w:t xml:space="preserve"> ПРОГРАММ</w:t>
      </w:r>
      <w:r w:rsidRPr="00C8518A">
        <w:rPr>
          <w:sz w:val="24"/>
          <w:szCs w:val="24"/>
        </w:rPr>
        <w:t>А</w:t>
      </w:r>
    </w:p>
    <w:p w:rsidR="00C27AD0" w:rsidRPr="00C8518A" w:rsidRDefault="00C27AD0" w:rsidP="00C8518A">
      <w:pPr>
        <w:pStyle w:val="ConsPlusTitle"/>
        <w:widowControl/>
        <w:jc w:val="center"/>
        <w:rPr>
          <w:sz w:val="24"/>
          <w:szCs w:val="24"/>
        </w:rPr>
      </w:pPr>
      <w:r w:rsidRPr="00C8518A">
        <w:rPr>
          <w:sz w:val="24"/>
          <w:szCs w:val="24"/>
        </w:rPr>
        <w:t>«</w:t>
      </w:r>
      <w:r w:rsidR="005F40A0" w:rsidRPr="00C8518A">
        <w:rPr>
          <w:sz w:val="24"/>
          <w:szCs w:val="24"/>
        </w:rPr>
        <w:t>Россию  строить молодым!</w:t>
      </w:r>
      <w:r w:rsidRPr="00C8518A">
        <w:rPr>
          <w:sz w:val="24"/>
          <w:szCs w:val="24"/>
        </w:rPr>
        <w:t xml:space="preserve">»  </w:t>
      </w:r>
    </w:p>
    <w:p w:rsidR="00C27AD0" w:rsidRPr="00C8518A" w:rsidRDefault="00C27AD0" w:rsidP="00C8518A">
      <w:pPr>
        <w:pStyle w:val="ConsPlusTitle"/>
        <w:widowControl/>
        <w:jc w:val="center"/>
        <w:rPr>
          <w:sz w:val="24"/>
          <w:szCs w:val="24"/>
        </w:rPr>
      </w:pPr>
      <w:r w:rsidRPr="00C8518A">
        <w:rPr>
          <w:sz w:val="24"/>
          <w:szCs w:val="24"/>
        </w:rPr>
        <w:t xml:space="preserve">НА </w:t>
      </w:r>
      <w:r w:rsidR="001D39EC" w:rsidRPr="00C8518A">
        <w:rPr>
          <w:sz w:val="24"/>
          <w:szCs w:val="24"/>
        </w:rPr>
        <w:t>201</w:t>
      </w:r>
      <w:r w:rsidR="00EC0458" w:rsidRPr="00C8518A">
        <w:rPr>
          <w:sz w:val="24"/>
          <w:szCs w:val="24"/>
        </w:rPr>
        <w:t>8</w:t>
      </w:r>
      <w:r w:rsidR="001D39EC" w:rsidRPr="00C8518A">
        <w:rPr>
          <w:sz w:val="24"/>
          <w:szCs w:val="24"/>
        </w:rPr>
        <w:t>-20</w:t>
      </w:r>
      <w:r w:rsidR="00EC0458" w:rsidRPr="00C8518A">
        <w:rPr>
          <w:sz w:val="24"/>
          <w:szCs w:val="24"/>
        </w:rPr>
        <w:t>20</w:t>
      </w:r>
      <w:r w:rsidR="004D3C14" w:rsidRPr="00C8518A">
        <w:rPr>
          <w:sz w:val="24"/>
          <w:szCs w:val="24"/>
        </w:rPr>
        <w:t xml:space="preserve"> годы</w:t>
      </w:r>
    </w:p>
    <w:p w:rsidR="00C27AD0" w:rsidRPr="00C8518A" w:rsidRDefault="00C27AD0" w:rsidP="00C8518A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27AD0" w:rsidRPr="00C8518A" w:rsidRDefault="00C27AD0" w:rsidP="00C8518A">
      <w:pPr>
        <w:pStyle w:val="ConsPlusTitle"/>
        <w:widowControl/>
        <w:jc w:val="center"/>
        <w:outlineLvl w:val="1"/>
        <w:rPr>
          <w:sz w:val="24"/>
          <w:szCs w:val="24"/>
        </w:rPr>
      </w:pPr>
      <w:r w:rsidRPr="00C8518A">
        <w:rPr>
          <w:sz w:val="24"/>
          <w:szCs w:val="24"/>
        </w:rPr>
        <w:t>Раздел I</w:t>
      </w:r>
    </w:p>
    <w:p w:rsidR="00C27AD0" w:rsidRPr="00C8518A" w:rsidRDefault="00C27AD0" w:rsidP="00C8518A">
      <w:pPr>
        <w:pStyle w:val="ConsPlusTitle"/>
        <w:widowControl/>
        <w:jc w:val="center"/>
        <w:rPr>
          <w:sz w:val="24"/>
          <w:szCs w:val="24"/>
        </w:rPr>
      </w:pPr>
      <w:r w:rsidRPr="00C8518A">
        <w:rPr>
          <w:sz w:val="24"/>
          <w:szCs w:val="24"/>
        </w:rPr>
        <w:t xml:space="preserve">ПАСПОРТ </w:t>
      </w:r>
      <w:r w:rsidR="006401A0" w:rsidRPr="00C8518A">
        <w:rPr>
          <w:sz w:val="24"/>
          <w:szCs w:val="24"/>
        </w:rPr>
        <w:t xml:space="preserve"> ВЕДОМСТВЕНОЙ  </w:t>
      </w:r>
      <w:r w:rsidRPr="00C8518A">
        <w:rPr>
          <w:sz w:val="24"/>
          <w:szCs w:val="24"/>
        </w:rPr>
        <w:t>ЦЕЛЕВОЙ ПРОГРАММЫ</w:t>
      </w:r>
    </w:p>
    <w:p w:rsidR="00C27AD0" w:rsidRPr="00C8518A" w:rsidRDefault="00C27AD0" w:rsidP="00C8518A">
      <w:pPr>
        <w:pStyle w:val="ConsPlusTitle"/>
        <w:widowControl/>
        <w:jc w:val="center"/>
        <w:rPr>
          <w:sz w:val="24"/>
          <w:szCs w:val="24"/>
        </w:rPr>
      </w:pPr>
      <w:r w:rsidRPr="00C8518A">
        <w:rPr>
          <w:sz w:val="24"/>
          <w:szCs w:val="24"/>
        </w:rPr>
        <w:t>«</w:t>
      </w:r>
      <w:r w:rsidR="005F40A0" w:rsidRPr="00C8518A">
        <w:rPr>
          <w:caps/>
          <w:sz w:val="24"/>
          <w:szCs w:val="24"/>
        </w:rPr>
        <w:t>Россию  строить  молодым</w:t>
      </w:r>
      <w:r w:rsidR="006A1A73" w:rsidRPr="00C8518A">
        <w:rPr>
          <w:caps/>
          <w:sz w:val="24"/>
          <w:szCs w:val="24"/>
        </w:rPr>
        <w:t>!</w:t>
      </w:r>
      <w:r w:rsidRPr="00C8518A">
        <w:rPr>
          <w:sz w:val="24"/>
          <w:szCs w:val="24"/>
        </w:rPr>
        <w:t xml:space="preserve">» НА </w:t>
      </w:r>
      <w:r w:rsidR="001D39EC" w:rsidRPr="00C8518A">
        <w:rPr>
          <w:sz w:val="24"/>
          <w:szCs w:val="24"/>
        </w:rPr>
        <w:t>2015-2017</w:t>
      </w:r>
      <w:r w:rsidRPr="00C8518A">
        <w:rPr>
          <w:sz w:val="24"/>
          <w:szCs w:val="24"/>
        </w:rPr>
        <w:t>ГОДЫ</w:t>
      </w:r>
    </w:p>
    <w:p w:rsidR="00C27AD0" w:rsidRPr="00C8518A" w:rsidRDefault="00C27AD0" w:rsidP="00C8518A">
      <w:pPr>
        <w:pStyle w:val="ConsPlusTitle"/>
        <w:widowControl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6570"/>
      </w:tblGrid>
      <w:tr w:rsidR="00C27AD0" w:rsidRPr="00C8518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A0" w:rsidRPr="00C8518A" w:rsidRDefault="00C27AD0" w:rsidP="00C8518A">
            <w:pPr>
              <w:pStyle w:val="ConsPlusTitle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C8518A">
              <w:rPr>
                <w:b w:val="0"/>
                <w:bCs w:val="0"/>
                <w:sz w:val="24"/>
                <w:szCs w:val="24"/>
              </w:rPr>
              <w:t>Наименование</w:t>
            </w:r>
            <w:r w:rsidR="005F40A0" w:rsidRPr="00C8518A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="005F40A0" w:rsidRPr="00C8518A">
              <w:rPr>
                <w:b w:val="0"/>
                <w:bCs w:val="0"/>
                <w:sz w:val="24"/>
                <w:szCs w:val="24"/>
              </w:rPr>
              <w:t>ведомственной</w:t>
            </w:r>
            <w:proofErr w:type="gramEnd"/>
          </w:p>
          <w:p w:rsidR="00C27AD0" w:rsidRPr="00C8518A" w:rsidRDefault="005F40A0" w:rsidP="00C8518A">
            <w:pPr>
              <w:pStyle w:val="ConsPlusTitle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C8518A">
              <w:rPr>
                <w:b w:val="0"/>
                <w:bCs w:val="0"/>
                <w:sz w:val="24"/>
                <w:szCs w:val="24"/>
              </w:rPr>
              <w:t xml:space="preserve">целевой </w:t>
            </w:r>
            <w:r w:rsidR="00C27AD0" w:rsidRPr="00C8518A">
              <w:rPr>
                <w:b w:val="0"/>
                <w:bCs w:val="0"/>
                <w:sz w:val="24"/>
                <w:szCs w:val="24"/>
              </w:rPr>
              <w:t xml:space="preserve"> Программы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6401A0" w:rsidP="00C8518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>Ведомственная ц</w:t>
            </w:r>
            <w:r w:rsidR="00C27AD0" w:rsidRPr="00C8518A">
              <w:rPr>
                <w:rFonts w:ascii="Arial" w:hAnsi="Arial" w:cs="Arial"/>
                <w:sz w:val="24"/>
                <w:szCs w:val="24"/>
              </w:rPr>
              <w:t>елевая программа «</w:t>
            </w:r>
            <w:r w:rsidR="005F40A0" w:rsidRPr="00C8518A">
              <w:rPr>
                <w:rFonts w:ascii="Arial" w:hAnsi="Arial" w:cs="Arial"/>
                <w:sz w:val="24"/>
                <w:szCs w:val="24"/>
              </w:rPr>
              <w:t>Россию  строить  молодым!</w:t>
            </w:r>
            <w:r w:rsidR="00C27AD0" w:rsidRPr="00C8518A">
              <w:rPr>
                <w:rFonts w:ascii="Arial" w:hAnsi="Arial" w:cs="Arial"/>
                <w:sz w:val="24"/>
                <w:szCs w:val="24"/>
              </w:rPr>
              <w:t xml:space="preserve">» на </w:t>
            </w:r>
            <w:r w:rsidR="0063220A" w:rsidRPr="00C8518A">
              <w:rPr>
                <w:rFonts w:ascii="Arial" w:hAnsi="Arial" w:cs="Arial"/>
                <w:sz w:val="24"/>
                <w:szCs w:val="24"/>
              </w:rPr>
              <w:t>201</w:t>
            </w:r>
            <w:r w:rsidR="00EC0458" w:rsidRPr="00C8518A">
              <w:rPr>
                <w:rFonts w:ascii="Arial" w:hAnsi="Arial" w:cs="Arial"/>
                <w:sz w:val="24"/>
                <w:szCs w:val="24"/>
              </w:rPr>
              <w:t>8</w:t>
            </w:r>
            <w:r w:rsidR="0063220A" w:rsidRPr="00C8518A">
              <w:rPr>
                <w:rFonts w:ascii="Arial" w:hAnsi="Arial" w:cs="Arial"/>
                <w:sz w:val="24"/>
                <w:szCs w:val="24"/>
              </w:rPr>
              <w:t>-20</w:t>
            </w:r>
            <w:r w:rsidR="00EC0458" w:rsidRPr="00C8518A"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="00C27AD0" w:rsidRPr="00C8518A">
              <w:rPr>
                <w:rFonts w:ascii="Arial" w:hAnsi="Arial" w:cs="Arial"/>
                <w:sz w:val="24"/>
                <w:szCs w:val="24"/>
              </w:rPr>
              <w:t>годы (далее - Программа)</w:t>
            </w:r>
          </w:p>
          <w:p w:rsidR="00C27AD0" w:rsidRPr="00C8518A" w:rsidRDefault="00C27AD0" w:rsidP="00C8518A">
            <w:pPr>
              <w:pStyle w:val="ConsPlusTitle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27AD0" w:rsidRPr="00C8518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  <w:r w:rsidRPr="00C8518A">
              <w:rPr>
                <w:b w:val="0"/>
                <w:bCs w:val="0"/>
                <w:sz w:val="24"/>
                <w:szCs w:val="24"/>
              </w:rPr>
              <w:t>Основание разработки  Программы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C8518A" w:rsidRDefault="00E63656" w:rsidP="00C8518A">
            <w:pPr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Устав </w:t>
            </w:r>
            <w:r w:rsidR="001D39EC" w:rsidRPr="00C8518A">
              <w:rPr>
                <w:rFonts w:ascii="Arial" w:hAnsi="Arial" w:cs="Arial"/>
                <w:sz w:val="24"/>
                <w:szCs w:val="24"/>
              </w:rPr>
              <w:t>Очкуровского</w:t>
            </w:r>
            <w:r w:rsidRPr="00C8518A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177954" w:rsidRPr="00C8518A">
              <w:rPr>
                <w:rFonts w:ascii="Arial" w:hAnsi="Arial" w:cs="Arial"/>
                <w:sz w:val="24"/>
                <w:szCs w:val="24"/>
              </w:rPr>
              <w:t>,</w:t>
            </w:r>
            <w:r w:rsidRPr="00C8518A">
              <w:rPr>
                <w:rFonts w:ascii="Arial" w:hAnsi="Arial" w:cs="Arial"/>
                <w:sz w:val="24"/>
                <w:szCs w:val="24"/>
              </w:rPr>
              <w:t xml:space="preserve"> Закон Волгоградской</w:t>
            </w:r>
            <w:r w:rsidR="004D3C14" w:rsidRPr="00C851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18A">
              <w:rPr>
                <w:rFonts w:ascii="Arial" w:hAnsi="Arial" w:cs="Arial"/>
                <w:sz w:val="24"/>
                <w:szCs w:val="24"/>
              </w:rPr>
              <w:t xml:space="preserve">области от 15.07.2011 г. № 2210-ОД «О государственной молодежной политике в Волгоградской области», ст.179.3 Бюджетного кодекса Российской Федерации </w:t>
            </w:r>
          </w:p>
          <w:p w:rsidR="00C27AD0" w:rsidRPr="00C8518A" w:rsidRDefault="00C27AD0" w:rsidP="00C8518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924" w:rsidRPr="00C8518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24" w:rsidRPr="00C8518A" w:rsidRDefault="006C0924" w:rsidP="00C8518A">
            <w:pPr>
              <w:pStyle w:val="ConsPlusTitle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C8518A">
              <w:rPr>
                <w:b w:val="0"/>
                <w:bCs w:val="0"/>
                <w:sz w:val="24"/>
                <w:szCs w:val="24"/>
              </w:rPr>
              <w:t xml:space="preserve">Заказчик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24" w:rsidRPr="00C8518A" w:rsidRDefault="006C0924" w:rsidP="00C8518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r w:rsidR="001D39EC" w:rsidRPr="00C8518A">
              <w:rPr>
                <w:rFonts w:ascii="Arial" w:hAnsi="Arial" w:cs="Arial"/>
                <w:sz w:val="24"/>
                <w:szCs w:val="24"/>
              </w:rPr>
              <w:t>Очкуровского</w:t>
            </w:r>
            <w:r w:rsidRPr="00C8518A">
              <w:rPr>
                <w:rFonts w:ascii="Arial" w:hAnsi="Arial" w:cs="Arial"/>
                <w:sz w:val="24"/>
                <w:szCs w:val="24"/>
              </w:rPr>
              <w:t xml:space="preserve">  сельского  поселения </w:t>
            </w:r>
            <w:r w:rsidR="00025557" w:rsidRPr="00C8518A">
              <w:rPr>
                <w:rFonts w:ascii="Arial" w:hAnsi="Arial" w:cs="Arial"/>
                <w:sz w:val="24"/>
                <w:szCs w:val="24"/>
              </w:rPr>
              <w:t>Николаевского муниципального района Волгоградской области</w:t>
            </w:r>
          </w:p>
        </w:tc>
      </w:tr>
      <w:tr w:rsidR="006C0924" w:rsidRPr="00C8518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24" w:rsidRPr="00C8518A" w:rsidRDefault="006C0924" w:rsidP="00C8518A">
            <w:pPr>
              <w:pStyle w:val="ConsPlusTitle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C8518A">
              <w:rPr>
                <w:b w:val="0"/>
                <w:bCs w:val="0"/>
                <w:sz w:val="24"/>
                <w:szCs w:val="24"/>
              </w:rPr>
              <w:t>Разработчик  и  исполнитель  ведомственной  целевой  программы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24" w:rsidRPr="00C8518A" w:rsidRDefault="00025557" w:rsidP="00C8518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>Администрация  Очкуровского  сельского  поселения Николаевского муниципального района Волгоградской области</w:t>
            </w:r>
          </w:p>
        </w:tc>
      </w:tr>
      <w:tr w:rsidR="006C0924" w:rsidRPr="00C8518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24" w:rsidRPr="00C8518A" w:rsidRDefault="006C0924" w:rsidP="00C8518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 xml:space="preserve">Цели  и  </w:t>
            </w:r>
          </w:p>
          <w:p w:rsidR="006C0924" w:rsidRPr="00C8518A" w:rsidRDefault="006C0924" w:rsidP="00C8518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 xml:space="preserve">задачи  </w:t>
            </w:r>
          </w:p>
          <w:p w:rsidR="006C0924" w:rsidRPr="00C8518A" w:rsidRDefault="006C0924" w:rsidP="00C8518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 xml:space="preserve">ведомственной  </w:t>
            </w:r>
          </w:p>
          <w:p w:rsidR="006C0924" w:rsidRPr="00C8518A" w:rsidRDefault="006C0924" w:rsidP="00C8518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>целевой  программы.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C8518A" w:rsidRDefault="006C0924" w:rsidP="00C8518A">
            <w:pPr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 xml:space="preserve">Развитие государственной молодёжной политики на территории </w:t>
            </w:r>
            <w:r w:rsidR="001D39EC" w:rsidRPr="00C8518A">
              <w:rPr>
                <w:rFonts w:ascii="Arial" w:hAnsi="Arial" w:cs="Arial"/>
                <w:sz w:val="24"/>
                <w:szCs w:val="24"/>
              </w:rPr>
              <w:t>Очкуровского</w:t>
            </w:r>
            <w:r w:rsidRPr="00C8518A">
              <w:rPr>
                <w:rFonts w:ascii="Arial" w:hAnsi="Arial" w:cs="Arial"/>
                <w:sz w:val="24"/>
                <w:szCs w:val="24"/>
              </w:rPr>
              <w:t xml:space="preserve"> сельского поселения, создание условий для включения молодежи </w:t>
            </w:r>
            <w:r w:rsidR="001D39EC" w:rsidRPr="00C8518A">
              <w:rPr>
                <w:rFonts w:ascii="Arial" w:hAnsi="Arial" w:cs="Arial"/>
                <w:sz w:val="24"/>
                <w:szCs w:val="24"/>
              </w:rPr>
              <w:t>Очкуровского</w:t>
            </w:r>
            <w:r w:rsidRPr="00C8518A">
              <w:rPr>
                <w:rFonts w:ascii="Arial" w:hAnsi="Arial" w:cs="Arial"/>
                <w:sz w:val="24"/>
                <w:szCs w:val="24"/>
              </w:rPr>
              <w:t xml:space="preserve"> сельского поселения как активного субъекта в процессы социально-экономического, общественно-политического, социально-культурного развития </w:t>
            </w:r>
            <w:r w:rsidR="001D39EC" w:rsidRPr="00C8518A">
              <w:rPr>
                <w:rFonts w:ascii="Arial" w:hAnsi="Arial" w:cs="Arial"/>
                <w:sz w:val="24"/>
                <w:szCs w:val="24"/>
              </w:rPr>
              <w:t>Очкуровского</w:t>
            </w:r>
            <w:r w:rsidRPr="00C8518A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E63656" w:rsidRPr="00C8518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60898" w:rsidRPr="00C8518A" w:rsidRDefault="00E63656" w:rsidP="00C8518A">
            <w:pPr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 xml:space="preserve">-    Создание условий для организованного досуга  детей и молодежи, самореализации молодежи и ее интеграция в социально-экономическое развитие  </w:t>
            </w:r>
            <w:r w:rsidR="001D39EC" w:rsidRPr="00C8518A">
              <w:rPr>
                <w:rFonts w:ascii="Arial" w:hAnsi="Arial" w:cs="Arial"/>
                <w:sz w:val="24"/>
                <w:szCs w:val="24"/>
              </w:rPr>
              <w:t>Очкуровского сельского</w:t>
            </w:r>
            <w:r w:rsidRPr="00C8518A">
              <w:rPr>
                <w:rFonts w:ascii="Arial" w:hAnsi="Arial" w:cs="Arial"/>
                <w:sz w:val="24"/>
                <w:szCs w:val="24"/>
              </w:rPr>
              <w:t xml:space="preserve">  поселения</w:t>
            </w:r>
            <w:r w:rsidR="00C60898" w:rsidRPr="00C8518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63656" w:rsidRPr="00C8518A" w:rsidRDefault="00E63656" w:rsidP="00C8518A">
            <w:pPr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 xml:space="preserve">сохранение здоровья и повышение физического и нравственного потенциала, утверждение принципов здорового образа жизни в обществе и снижение криминогенной напряжённости в молодёжной среде; </w:t>
            </w:r>
          </w:p>
          <w:p w:rsidR="006C0924" w:rsidRPr="00C8518A" w:rsidRDefault="00E63656" w:rsidP="00C8518A">
            <w:pPr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 xml:space="preserve">- создание правовых, социально-экономических и организационных условий, способствующих развитию потенциала молодежи в интересах государства, вовлечению их в социальную практику и развитию созидательной активности, духовно - нравственному </w:t>
            </w:r>
            <w:r w:rsidRPr="00C8518A">
              <w:rPr>
                <w:rFonts w:ascii="Arial" w:hAnsi="Arial" w:cs="Arial"/>
                <w:sz w:val="24"/>
                <w:szCs w:val="24"/>
              </w:rPr>
              <w:lastRenderedPageBreak/>
              <w:t xml:space="preserve">воспитанию. </w:t>
            </w:r>
          </w:p>
        </w:tc>
      </w:tr>
      <w:tr w:rsidR="006C0924" w:rsidRPr="00C8518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24" w:rsidRPr="00C8518A" w:rsidRDefault="006C0924" w:rsidP="00C8518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Сроки </w:t>
            </w:r>
          </w:p>
          <w:p w:rsidR="006C0924" w:rsidRPr="00C8518A" w:rsidRDefault="006C0924" w:rsidP="00C8518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>реализации  ведомственной  целевой  программы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24" w:rsidRPr="00C8518A" w:rsidRDefault="006C0924" w:rsidP="00C8518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>201</w:t>
            </w:r>
            <w:r w:rsidR="00025557" w:rsidRPr="00C8518A">
              <w:rPr>
                <w:rFonts w:ascii="Arial" w:hAnsi="Arial" w:cs="Arial"/>
                <w:sz w:val="24"/>
                <w:szCs w:val="24"/>
              </w:rPr>
              <w:t>8 года -2020</w:t>
            </w:r>
            <w:r w:rsidRPr="00C8518A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6C0924" w:rsidRPr="00C8518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24" w:rsidRPr="00C8518A" w:rsidRDefault="006C0924" w:rsidP="00C8518A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>Важнейшие  целевые индикаторы  и  показатели  ведомственной  целевой  программы.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24" w:rsidRPr="00C8518A" w:rsidRDefault="006C0924" w:rsidP="00C8518A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 xml:space="preserve">1. Интеграция молодежи в социально-экономические отношения: </w:t>
            </w:r>
          </w:p>
          <w:p w:rsidR="006C0924" w:rsidRPr="00C8518A" w:rsidRDefault="006C0924" w:rsidP="00C8518A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>содействие трудоустройству молодых граждан</w:t>
            </w:r>
            <w:r w:rsidR="00C60898" w:rsidRPr="00C8518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C0924" w:rsidRPr="00C8518A" w:rsidRDefault="006C0924" w:rsidP="00C8518A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 xml:space="preserve">2. Интеграция молодежи в </w:t>
            </w:r>
            <w:proofErr w:type="gramStart"/>
            <w:r w:rsidRPr="00C8518A">
              <w:rPr>
                <w:rFonts w:ascii="Arial" w:hAnsi="Arial" w:cs="Arial"/>
                <w:sz w:val="24"/>
                <w:szCs w:val="24"/>
              </w:rPr>
              <w:t>общественно-политические</w:t>
            </w:r>
            <w:proofErr w:type="gramEnd"/>
          </w:p>
          <w:p w:rsidR="006C0924" w:rsidRPr="00C8518A" w:rsidRDefault="006C0924" w:rsidP="00C8518A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>отношения:</w:t>
            </w:r>
          </w:p>
          <w:p w:rsidR="006C0924" w:rsidRPr="00C8518A" w:rsidRDefault="006C0924" w:rsidP="00C8518A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>развитие политической грамотности, правовой культуры</w:t>
            </w:r>
          </w:p>
          <w:p w:rsidR="006C0924" w:rsidRPr="00C8518A" w:rsidRDefault="006C0924" w:rsidP="00C8518A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 xml:space="preserve">и повышение электоральной активности молодежи,                   </w:t>
            </w:r>
          </w:p>
          <w:p w:rsidR="006C0924" w:rsidRPr="00C8518A" w:rsidRDefault="006C0924" w:rsidP="00C8518A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 xml:space="preserve">содействие развитию </w:t>
            </w:r>
            <w:proofErr w:type="gramStart"/>
            <w:r w:rsidRPr="00C8518A">
              <w:rPr>
                <w:rFonts w:ascii="Arial" w:hAnsi="Arial" w:cs="Arial"/>
                <w:sz w:val="24"/>
                <w:szCs w:val="24"/>
              </w:rPr>
              <w:t>интеллектуального</w:t>
            </w:r>
            <w:proofErr w:type="gramEnd"/>
            <w:r w:rsidRPr="00C8518A">
              <w:rPr>
                <w:rFonts w:ascii="Arial" w:hAnsi="Arial" w:cs="Arial"/>
                <w:sz w:val="24"/>
                <w:szCs w:val="24"/>
              </w:rPr>
              <w:t xml:space="preserve"> и научно-</w:t>
            </w:r>
          </w:p>
          <w:p w:rsidR="006C0924" w:rsidRPr="00C8518A" w:rsidRDefault="006C0924" w:rsidP="00C8518A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>технического потенциала молодежи,</w:t>
            </w:r>
          </w:p>
          <w:p w:rsidR="006C0924" w:rsidRPr="00C8518A" w:rsidRDefault="006C0924" w:rsidP="00C8518A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>государственная поддержка детских и молодежных</w:t>
            </w:r>
          </w:p>
          <w:p w:rsidR="006C0924" w:rsidRPr="00C8518A" w:rsidRDefault="006C0924" w:rsidP="00C8518A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>общественных объединений,</w:t>
            </w:r>
          </w:p>
          <w:p w:rsidR="006C0924" w:rsidRPr="00C8518A" w:rsidRDefault="006C0924" w:rsidP="00C8518A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>содействие духовно-нравственному и военно-патриотическому воспитанию молодежи.</w:t>
            </w:r>
          </w:p>
          <w:p w:rsidR="006C0924" w:rsidRPr="00C8518A" w:rsidRDefault="006C0924" w:rsidP="00C8518A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>3. Интеграция молодежи в социально- культурные отношения: развитие молодежного информационного пространства:</w:t>
            </w:r>
          </w:p>
          <w:p w:rsidR="006C0924" w:rsidRPr="00C8518A" w:rsidRDefault="006C0924" w:rsidP="00C8518A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 xml:space="preserve">содействие развитию </w:t>
            </w:r>
            <w:proofErr w:type="gramStart"/>
            <w:r w:rsidRPr="00C8518A">
              <w:rPr>
                <w:rFonts w:ascii="Arial" w:hAnsi="Arial" w:cs="Arial"/>
                <w:sz w:val="24"/>
                <w:szCs w:val="24"/>
              </w:rPr>
              <w:t>эстетического</w:t>
            </w:r>
            <w:proofErr w:type="gramEnd"/>
            <w:r w:rsidRPr="00C8518A">
              <w:rPr>
                <w:rFonts w:ascii="Arial" w:hAnsi="Arial" w:cs="Arial"/>
                <w:sz w:val="24"/>
                <w:szCs w:val="24"/>
              </w:rPr>
              <w:t>, физического</w:t>
            </w:r>
          </w:p>
          <w:p w:rsidR="006C0924" w:rsidRPr="00C8518A" w:rsidRDefault="006C0924" w:rsidP="00C8518A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>воспитания и содержательного досуга молодежи, поддержка молодых семей,</w:t>
            </w:r>
          </w:p>
          <w:p w:rsidR="006C0924" w:rsidRPr="00C8518A" w:rsidRDefault="006C0924" w:rsidP="00C8518A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>государственная поддержка молодежи по приобретению</w:t>
            </w:r>
          </w:p>
          <w:p w:rsidR="006C0924" w:rsidRPr="00C8518A" w:rsidRDefault="006C0924" w:rsidP="00C8518A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 xml:space="preserve">жилья, профилактика асоциальных явлений в </w:t>
            </w:r>
            <w:proofErr w:type="gramStart"/>
            <w:r w:rsidRPr="00C8518A">
              <w:rPr>
                <w:rFonts w:ascii="Arial" w:hAnsi="Arial" w:cs="Arial"/>
                <w:sz w:val="24"/>
                <w:szCs w:val="24"/>
              </w:rPr>
              <w:t>молодежной</w:t>
            </w:r>
            <w:proofErr w:type="gramEnd"/>
          </w:p>
          <w:p w:rsidR="006C0924" w:rsidRPr="00C8518A" w:rsidRDefault="006C0924" w:rsidP="00C8518A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>среде, формирование толерантности, профилактика</w:t>
            </w:r>
          </w:p>
          <w:p w:rsidR="006C0924" w:rsidRPr="00C8518A" w:rsidRDefault="006C0924" w:rsidP="00C8518A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>экстремизма в молодежной среде</w:t>
            </w:r>
          </w:p>
        </w:tc>
      </w:tr>
      <w:tr w:rsidR="006C0924" w:rsidRPr="00C8518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24" w:rsidRPr="00C8518A" w:rsidRDefault="006C0924" w:rsidP="00C8518A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>Объемы  финансирования мероприятий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D9" w:rsidRPr="00C8518A" w:rsidRDefault="006C0924" w:rsidP="00C8518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</w:t>
            </w:r>
          </w:p>
          <w:p w:rsidR="006C0924" w:rsidRPr="00C8518A" w:rsidRDefault="006C0924" w:rsidP="00C8518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 xml:space="preserve">за счет средств местного бюджета -  </w:t>
            </w:r>
            <w:r w:rsidR="00174130" w:rsidRPr="00C8518A">
              <w:rPr>
                <w:rFonts w:ascii="Arial" w:hAnsi="Arial" w:cs="Arial"/>
                <w:sz w:val="24"/>
                <w:szCs w:val="24"/>
              </w:rPr>
              <w:t>1</w:t>
            </w:r>
            <w:r w:rsidR="00A71C3F" w:rsidRPr="00C8518A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Pr="00C8518A">
              <w:rPr>
                <w:rFonts w:ascii="Arial" w:hAnsi="Arial" w:cs="Arial"/>
                <w:sz w:val="24"/>
                <w:szCs w:val="24"/>
              </w:rPr>
              <w:t>тыс</w:t>
            </w:r>
            <w:r w:rsidR="00F55D79" w:rsidRPr="00C8518A">
              <w:rPr>
                <w:rFonts w:ascii="Arial" w:hAnsi="Arial" w:cs="Arial"/>
                <w:sz w:val="24"/>
                <w:szCs w:val="24"/>
              </w:rPr>
              <w:t>. р</w:t>
            </w:r>
            <w:r w:rsidRPr="00C8518A">
              <w:rPr>
                <w:rFonts w:ascii="Arial" w:hAnsi="Arial" w:cs="Arial"/>
                <w:sz w:val="24"/>
                <w:szCs w:val="24"/>
              </w:rPr>
              <w:t>ублей:</w:t>
            </w:r>
          </w:p>
          <w:p w:rsidR="006C0924" w:rsidRPr="00C8518A" w:rsidRDefault="0063220A" w:rsidP="00C8518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>201</w:t>
            </w:r>
            <w:r w:rsidR="00EC0458" w:rsidRPr="00C8518A">
              <w:rPr>
                <w:rFonts w:ascii="Arial" w:hAnsi="Arial" w:cs="Arial"/>
                <w:sz w:val="24"/>
                <w:szCs w:val="24"/>
              </w:rPr>
              <w:t>8</w:t>
            </w:r>
            <w:r w:rsidR="006C0924" w:rsidRPr="00C8518A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EC0458" w:rsidRPr="00C8518A">
              <w:rPr>
                <w:rFonts w:ascii="Arial" w:hAnsi="Arial" w:cs="Arial"/>
                <w:sz w:val="24"/>
                <w:szCs w:val="24"/>
              </w:rPr>
              <w:t>10</w:t>
            </w:r>
            <w:r w:rsidR="006C0924" w:rsidRPr="00C8518A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r w:rsidR="00FE05D9" w:rsidRPr="00C8518A">
              <w:rPr>
                <w:rFonts w:ascii="Arial" w:hAnsi="Arial" w:cs="Arial"/>
                <w:sz w:val="24"/>
                <w:szCs w:val="24"/>
              </w:rPr>
              <w:t>. р</w:t>
            </w:r>
            <w:r w:rsidR="006C0924" w:rsidRPr="00C8518A">
              <w:rPr>
                <w:rFonts w:ascii="Arial" w:hAnsi="Arial" w:cs="Arial"/>
                <w:sz w:val="24"/>
                <w:szCs w:val="24"/>
              </w:rPr>
              <w:t>ублей;</w:t>
            </w:r>
          </w:p>
          <w:p w:rsidR="006C0924" w:rsidRPr="00C8518A" w:rsidRDefault="00B8676C" w:rsidP="00C8518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>201</w:t>
            </w:r>
            <w:r w:rsidR="00EC0458" w:rsidRPr="00C8518A">
              <w:rPr>
                <w:rFonts w:ascii="Arial" w:hAnsi="Arial" w:cs="Arial"/>
                <w:sz w:val="24"/>
                <w:szCs w:val="24"/>
              </w:rPr>
              <w:t>9</w:t>
            </w:r>
            <w:r w:rsidRPr="00C8518A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EC0458" w:rsidRPr="00C8518A">
              <w:rPr>
                <w:rFonts w:ascii="Arial" w:hAnsi="Arial" w:cs="Arial"/>
                <w:sz w:val="24"/>
                <w:szCs w:val="24"/>
              </w:rPr>
              <w:t>10</w:t>
            </w:r>
            <w:r w:rsidR="006C0924" w:rsidRPr="00C8518A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r w:rsidR="00FE05D9" w:rsidRPr="00C8518A">
              <w:rPr>
                <w:rFonts w:ascii="Arial" w:hAnsi="Arial" w:cs="Arial"/>
                <w:sz w:val="24"/>
                <w:szCs w:val="24"/>
              </w:rPr>
              <w:t>. р</w:t>
            </w:r>
            <w:r w:rsidR="006C0924" w:rsidRPr="00C8518A">
              <w:rPr>
                <w:rFonts w:ascii="Arial" w:hAnsi="Arial" w:cs="Arial"/>
                <w:sz w:val="24"/>
                <w:szCs w:val="24"/>
              </w:rPr>
              <w:t>ублей;</w:t>
            </w:r>
          </w:p>
          <w:p w:rsidR="006C0924" w:rsidRPr="00C8518A" w:rsidRDefault="00C9530C" w:rsidP="00C8518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>20</w:t>
            </w:r>
            <w:r w:rsidR="00EC0458" w:rsidRPr="00C8518A">
              <w:rPr>
                <w:rFonts w:ascii="Arial" w:hAnsi="Arial" w:cs="Arial"/>
                <w:sz w:val="24"/>
                <w:szCs w:val="24"/>
              </w:rPr>
              <w:t>20</w:t>
            </w:r>
            <w:r w:rsidR="00B8676C" w:rsidRPr="00C8518A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EC0458" w:rsidRPr="00C8518A">
              <w:rPr>
                <w:rFonts w:ascii="Arial" w:hAnsi="Arial" w:cs="Arial"/>
                <w:sz w:val="24"/>
                <w:szCs w:val="24"/>
              </w:rPr>
              <w:t>10</w:t>
            </w:r>
            <w:r w:rsidR="006C0924" w:rsidRPr="00C8518A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r w:rsidR="00FE05D9" w:rsidRPr="00C8518A">
              <w:rPr>
                <w:rFonts w:ascii="Arial" w:hAnsi="Arial" w:cs="Arial"/>
                <w:sz w:val="24"/>
                <w:szCs w:val="24"/>
              </w:rPr>
              <w:t>. р</w:t>
            </w:r>
            <w:r w:rsidR="006C0924" w:rsidRPr="00C8518A">
              <w:rPr>
                <w:rFonts w:ascii="Arial" w:hAnsi="Arial" w:cs="Arial"/>
                <w:sz w:val="24"/>
                <w:szCs w:val="24"/>
              </w:rPr>
              <w:t>ублей</w:t>
            </w:r>
          </w:p>
        </w:tc>
      </w:tr>
      <w:tr w:rsidR="006C0924" w:rsidRPr="00C8518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24" w:rsidRPr="00C8518A" w:rsidRDefault="006C0924" w:rsidP="00C8518A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24" w:rsidRPr="00C8518A" w:rsidRDefault="006C0924" w:rsidP="00C8518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>Обеспечение количества трудоустроенных молодых</w:t>
            </w:r>
          </w:p>
          <w:p w:rsidR="006C0924" w:rsidRPr="00C8518A" w:rsidRDefault="006C0924" w:rsidP="00C8518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>граждан;</w:t>
            </w:r>
          </w:p>
          <w:p w:rsidR="006C0924" w:rsidRPr="00C8518A" w:rsidRDefault="006C0924" w:rsidP="00C8518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>повышение уровня активности молодых избирателей,</w:t>
            </w:r>
          </w:p>
          <w:p w:rsidR="006C0924" w:rsidRPr="00C8518A" w:rsidRDefault="006C0924" w:rsidP="00C8518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518A">
              <w:rPr>
                <w:rFonts w:ascii="Arial" w:hAnsi="Arial" w:cs="Arial"/>
                <w:sz w:val="24"/>
                <w:szCs w:val="24"/>
              </w:rPr>
              <w:t>принимающих участие в голосовании на выборах в органы</w:t>
            </w:r>
            <w:proofErr w:type="gramEnd"/>
          </w:p>
          <w:p w:rsidR="006C0924" w:rsidRPr="00C8518A" w:rsidRDefault="006C0924" w:rsidP="00C8518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>власти всех уровней, - на 1,5 процента;</w:t>
            </w:r>
          </w:p>
          <w:p w:rsidR="006C0924" w:rsidRPr="00C8518A" w:rsidRDefault="006C0924" w:rsidP="00C8518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>обеспечение численности молодежи, охваченной</w:t>
            </w:r>
          </w:p>
          <w:p w:rsidR="006C0924" w:rsidRPr="00C8518A" w:rsidRDefault="006C0924" w:rsidP="00C8518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>воспитательными и просветительскими акциями и</w:t>
            </w:r>
          </w:p>
          <w:p w:rsidR="006C0924" w:rsidRPr="00C8518A" w:rsidRDefault="006C0924" w:rsidP="00C8518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>мероприятиями, вовлечение в реализацию социально</w:t>
            </w:r>
          </w:p>
          <w:p w:rsidR="006C0924" w:rsidRPr="00C8518A" w:rsidRDefault="006C0924" w:rsidP="00C8518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 xml:space="preserve">значимых проектов, - не менее  </w:t>
            </w:r>
            <w:r w:rsidR="00FE05D9" w:rsidRPr="00C8518A">
              <w:rPr>
                <w:rFonts w:ascii="Arial" w:hAnsi="Arial" w:cs="Arial"/>
                <w:sz w:val="24"/>
                <w:szCs w:val="24"/>
              </w:rPr>
              <w:t>1</w:t>
            </w:r>
            <w:r w:rsidRPr="00C8518A">
              <w:rPr>
                <w:rFonts w:ascii="Arial" w:hAnsi="Arial" w:cs="Arial"/>
                <w:sz w:val="24"/>
                <w:szCs w:val="24"/>
              </w:rPr>
              <w:t>00 человек ежегодно;</w:t>
            </w:r>
          </w:p>
          <w:p w:rsidR="00E63656" w:rsidRPr="00C8518A" w:rsidRDefault="006C0924" w:rsidP="00C8518A">
            <w:pPr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>обеспечение численности подростков и молодежи, охваченных профилактическими акциями и мероприятиями, не менее 200 человек ежегодно</w:t>
            </w:r>
            <w:r w:rsidR="00E63656" w:rsidRPr="00C8518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63656" w:rsidRPr="00C8518A" w:rsidRDefault="00E63656" w:rsidP="00C8518A">
            <w:pPr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 xml:space="preserve"> - Снижение количества правонарушений среди несовершеннолетних от 05 до 10 процентов, путем обеспечения занятности молодежи; </w:t>
            </w:r>
          </w:p>
          <w:p w:rsidR="00E63656" w:rsidRPr="00C8518A" w:rsidRDefault="00E63656" w:rsidP="00C8518A">
            <w:pPr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 xml:space="preserve">- повышение мотивации подрастающего поколения к здоровому образу жизни; </w:t>
            </w:r>
          </w:p>
          <w:p w:rsidR="00E63656" w:rsidRPr="00C8518A" w:rsidRDefault="00E63656" w:rsidP="00C8518A">
            <w:pPr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 xml:space="preserve">Создать в молодежной среде условия, способствующие </w:t>
            </w:r>
            <w:r w:rsidRPr="00C8518A">
              <w:rPr>
                <w:rFonts w:ascii="Arial" w:hAnsi="Arial" w:cs="Arial"/>
                <w:sz w:val="24"/>
                <w:szCs w:val="24"/>
              </w:rPr>
              <w:lastRenderedPageBreak/>
              <w:t xml:space="preserve">формированию у молодых людей </w:t>
            </w:r>
            <w:r w:rsidR="004D3C14" w:rsidRPr="00C8518A">
              <w:rPr>
                <w:rFonts w:ascii="Arial" w:hAnsi="Arial" w:cs="Arial"/>
                <w:sz w:val="24"/>
                <w:szCs w:val="24"/>
              </w:rPr>
              <w:t>гражданско</w:t>
            </w:r>
            <w:proofErr w:type="gramStart"/>
            <w:r w:rsidR="004D3C14" w:rsidRPr="00C8518A">
              <w:rPr>
                <w:rFonts w:ascii="Arial" w:hAnsi="Arial" w:cs="Arial"/>
                <w:sz w:val="24"/>
                <w:szCs w:val="24"/>
              </w:rPr>
              <w:t>й</w:t>
            </w:r>
            <w:r w:rsidRPr="00C8518A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C8518A">
              <w:rPr>
                <w:rFonts w:ascii="Arial" w:hAnsi="Arial" w:cs="Arial"/>
                <w:sz w:val="24"/>
                <w:szCs w:val="24"/>
              </w:rPr>
              <w:t xml:space="preserve"> патриотической позиции, воспитанию уважения к истории, культуре, традициям, активной жизненной позиции. </w:t>
            </w:r>
          </w:p>
          <w:p w:rsidR="006C0924" w:rsidRPr="00C8518A" w:rsidRDefault="00C60898" w:rsidP="00C8518A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- Организация работы с несовершеннолетними и молодежью по месту жительства.</w:t>
            </w:r>
          </w:p>
        </w:tc>
      </w:tr>
      <w:tr w:rsidR="006C0924" w:rsidRPr="00C8518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24" w:rsidRPr="00C8518A" w:rsidRDefault="0063220A" w:rsidP="00C8518A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lastRenderedPageBreak/>
              <w:t xml:space="preserve">  Система </w:t>
            </w:r>
            <w:r w:rsidR="006C0924" w:rsidRPr="00C8518A">
              <w:rPr>
                <w:rFonts w:ascii="Arial" w:hAnsi="Arial" w:cs="Arial"/>
                <w:sz w:val="24"/>
                <w:szCs w:val="24"/>
              </w:rPr>
              <w:t xml:space="preserve">организация  </w:t>
            </w:r>
            <w:proofErr w:type="gramStart"/>
            <w:r w:rsidR="006C0924" w:rsidRPr="00C8518A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="006C0924" w:rsidRPr="00C8518A">
              <w:rPr>
                <w:rFonts w:ascii="Arial" w:hAnsi="Arial" w:cs="Arial"/>
                <w:sz w:val="24"/>
                <w:szCs w:val="24"/>
              </w:rPr>
              <w:t xml:space="preserve"> ходом  реализации ведомственной целевой  программы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24" w:rsidRPr="00C8518A" w:rsidRDefault="006C0924" w:rsidP="00C8518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 xml:space="preserve">Текущее управление Программой осуществляет        Администрация </w:t>
            </w:r>
            <w:r w:rsidR="001D39EC" w:rsidRPr="00C8518A">
              <w:rPr>
                <w:rFonts w:ascii="Arial" w:hAnsi="Arial" w:cs="Arial"/>
                <w:sz w:val="24"/>
                <w:szCs w:val="24"/>
              </w:rPr>
              <w:t>Очкуровского</w:t>
            </w:r>
            <w:r w:rsidRPr="00C8518A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6C0924" w:rsidRPr="00C8518A" w:rsidRDefault="006C0924" w:rsidP="00C8518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518A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C8518A">
              <w:rPr>
                <w:rFonts w:ascii="Arial" w:hAnsi="Arial" w:cs="Arial"/>
                <w:sz w:val="24"/>
                <w:szCs w:val="24"/>
              </w:rPr>
              <w:t xml:space="preserve"> ходом реализации  ведомственной  целевой  программы осуществляет</w:t>
            </w:r>
          </w:p>
          <w:p w:rsidR="006C0924" w:rsidRPr="00C8518A" w:rsidRDefault="006C0924" w:rsidP="00C8518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1D39EC" w:rsidRPr="00C8518A">
              <w:rPr>
                <w:rFonts w:ascii="Arial" w:hAnsi="Arial" w:cs="Arial"/>
                <w:sz w:val="24"/>
                <w:szCs w:val="24"/>
              </w:rPr>
              <w:t>Очкуровского</w:t>
            </w:r>
            <w:r w:rsidRPr="00C8518A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A43F3B" w:rsidRPr="00C851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2B78B3" w:rsidRPr="00C8518A" w:rsidRDefault="002B78B3" w:rsidP="00C8518A">
      <w:pPr>
        <w:pStyle w:val="ConsPlusTitle"/>
        <w:widowControl/>
        <w:jc w:val="center"/>
        <w:outlineLvl w:val="1"/>
        <w:rPr>
          <w:sz w:val="24"/>
          <w:szCs w:val="24"/>
        </w:rPr>
      </w:pPr>
    </w:p>
    <w:p w:rsidR="002B78B3" w:rsidRPr="00C8518A" w:rsidRDefault="002B78B3" w:rsidP="00C8518A">
      <w:pPr>
        <w:pStyle w:val="ConsPlusTitle"/>
        <w:widowControl/>
        <w:jc w:val="center"/>
        <w:outlineLvl w:val="1"/>
        <w:rPr>
          <w:sz w:val="24"/>
          <w:szCs w:val="24"/>
        </w:rPr>
      </w:pPr>
    </w:p>
    <w:p w:rsidR="00C27AD0" w:rsidRPr="00C8518A" w:rsidRDefault="00C27AD0" w:rsidP="00C8518A">
      <w:pPr>
        <w:pStyle w:val="ConsPlusTitle"/>
        <w:widowControl/>
        <w:jc w:val="center"/>
        <w:outlineLvl w:val="1"/>
        <w:rPr>
          <w:sz w:val="24"/>
          <w:szCs w:val="24"/>
        </w:rPr>
      </w:pPr>
      <w:r w:rsidRPr="00C8518A">
        <w:rPr>
          <w:sz w:val="24"/>
          <w:szCs w:val="24"/>
        </w:rPr>
        <w:t>Раздел II</w:t>
      </w:r>
    </w:p>
    <w:p w:rsidR="00CD5167" w:rsidRPr="00C8518A" w:rsidRDefault="00CD5167" w:rsidP="00C8518A">
      <w:pPr>
        <w:spacing w:before="100" w:beforeAutospacing="1" w:after="240"/>
        <w:ind w:firstLine="709"/>
        <w:jc w:val="both"/>
        <w:rPr>
          <w:rFonts w:ascii="Arial" w:hAnsi="Arial" w:cs="Arial"/>
          <w:sz w:val="24"/>
          <w:szCs w:val="24"/>
        </w:rPr>
      </w:pPr>
      <w:r w:rsidRPr="00C8518A">
        <w:rPr>
          <w:rFonts w:ascii="Arial" w:hAnsi="Arial" w:cs="Arial"/>
          <w:b/>
          <w:bCs/>
          <w:sz w:val="24"/>
          <w:szCs w:val="24"/>
        </w:rPr>
        <w:t>1. Характеристика проблемы и обоснование необходимости ее решения</w:t>
      </w:r>
    </w:p>
    <w:p w:rsidR="00C27AD0" w:rsidRPr="00C8518A" w:rsidRDefault="002B78B3" w:rsidP="00C8518A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8518A">
        <w:rPr>
          <w:rFonts w:ascii="Arial" w:hAnsi="Arial" w:cs="Arial"/>
          <w:sz w:val="24"/>
          <w:szCs w:val="24"/>
        </w:rPr>
        <w:t>Ведомственная ц</w:t>
      </w:r>
      <w:r w:rsidR="00C27AD0" w:rsidRPr="00C8518A">
        <w:rPr>
          <w:rFonts w:ascii="Arial" w:hAnsi="Arial" w:cs="Arial"/>
          <w:sz w:val="24"/>
          <w:szCs w:val="24"/>
        </w:rPr>
        <w:t>елевая программа «</w:t>
      </w:r>
      <w:r w:rsidRPr="00C8518A">
        <w:rPr>
          <w:rFonts w:ascii="Arial" w:hAnsi="Arial" w:cs="Arial"/>
          <w:sz w:val="24"/>
          <w:szCs w:val="24"/>
        </w:rPr>
        <w:t>Россию  строить  молодым</w:t>
      </w:r>
      <w:r w:rsidR="00396DBA" w:rsidRPr="00C8518A">
        <w:rPr>
          <w:rFonts w:ascii="Arial" w:hAnsi="Arial" w:cs="Arial"/>
          <w:sz w:val="24"/>
          <w:szCs w:val="24"/>
        </w:rPr>
        <w:t>!</w:t>
      </w:r>
      <w:r w:rsidR="00C27AD0" w:rsidRPr="00C8518A">
        <w:rPr>
          <w:rFonts w:ascii="Arial" w:hAnsi="Arial" w:cs="Arial"/>
          <w:sz w:val="24"/>
          <w:szCs w:val="24"/>
        </w:rPr>
        <w:t>» на 201</w:t>
      </w:r>
      <w:r w:rsidR="00EC0458" w:rsidRPr="00C8518A">
        <w:rPr>
          <w:rFonts w:ascii="Arial" w:hAnsi="Arial" w:cs="Arial"/>
          <w:sz w:val="24"/>
          <w:szCs w:val="24"/>
        </w:rPr>
        <w:t>8</w:t>
      </w:r>
      <w:r w:rsidR="00C27AD0" w:rsidRPr="00C8518A">
        <w:rPr>
          <w:rFonts w:ascii="Arial" w:hAnsi="Arial" w:cs="Arial"/>
          <w:sz w:val="24"/>
          <w:szCs w:val="24"/>
        </w:rPr>
        <w:t>-20</w:t>
      </w:r>
      <w:r w:rsidR="00EC0458" w:rsidRPr="00C8518A">
        <w:rPr>
          <w:rFonts w:ascii="Arial" w:hAnsi="Arial" w:cs="Arial"/>
          <w:sz w:val="24"/>
          <w:szCs w:val="24"/>
        </w:rPr>
        <w:t>20</w:t>
      </w:r>
      <w:r w:rsidR="00C27AD0" w:rsidRPr="00C8518A">
        <w:rPr>
          <w:rFonts w:ascii="Arial" w:hAnsi="Arial" w:cs="Arial"/>
          <w:sz w:val="24"/>
          <w:szCs w:val="24"/>
        </w:rPr>
        <w:t xml:space="preserve"> годы (далее - Программа) направлена на увеличение вклада молодого поколения в социально-экономическое, политическое, культурное развитие поселения, путем перевода молодежи из пассивного потребителя общественных благ в активный субъект социально-экономических отношений, максимального использования инновационного потенциала молодых граждан в интересах общества и государства, обеспечения должного уровня конкурентоспособности молодежи, проживающей в </w:t>
      </w:r>
      <w:r w:rsidR="0063220A" w:rsidRPr="00C8518A">
        <w:rPr>
          <w:rFonts w:ascii="Arial" w:hAnsi="Arial" w:cs="Arial"/>
          <w:sz w:val="24"/>
          <w:szCs w:val="24"/>
        </w:rPr>
        <w:t>Очкуровском</w:t>
      </w:r>
      <w:r w:rsidRPr="00C8518A">
        <w:rPr>
          <w:rFonts w:ascii="Arial" w:hAnsi="Arial" w:cs="Arial"/>
          <w:sz w:val="24"/>
          <w:szCs w:val="24"/>
        </w:rPr>
        <w:t xml:space="preserve"> </w:t>
      </w:r>
      <w:r w:rsidR="00C27AD0" w:rsidRPr="00C8518A">
        <w:rPr>
          <w:rFonts w:ascii="Arial" w:hAnsi="Arial" w:cs="Arial"/>
          <w:sz w:val="24"/>
          <w:szCs w:val="24"/>
        </w:rPr>
        <w:t xml:space="preserve"> сельском поселении Николаевского муниципального района</w:t>
      </w:r>
      <w:proofErr w:type="gramEnd"/>
      <w:r w:rsidR="00C27AD0" w:rsidRPr="00C8518A">
        <w:rPr>
          <w:rFonts w:ascii="Arial" w:hAnsi="Arial" w:cs="Arial"/>
          <w:sz w:val="24"/>
          <w:szCs w:val="24"/>
        </w:rPr>
        <w:t xml:space="preserve">  Волгоградской области.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 xml:space="preserve">Целевая группа Программы - молодые граждане, в том числе молодые семьи, молодежные и детские общественные объединения </w:t>
      </w:r>
      <w:r w:rsidR="001D39EC" w:rsidRPr="00C8518A">
        <w:rPr>
          <w:sz w:val="24"/>
          <w:szCs w:val="24"/>
        </w:rPr>
        <w:t>Очкуровского</w:t>
      </w:r>
      <w:r w:rsidR="0063220A" w:rsidRPr="00C8518A">
        <w:rPr>
          <w:sz w:val="24"/>
          <w:szCs w:val="24"/>
        </w:rPr>
        <w:t xml:space="preserve"> </w:t>
      </w:r>
      <w:r w:rsidR="002B78B3" w:rsidRPr="00C8518A">
        <w:rPr>
          <w:sz w:val="24"/>
          <w:szCs w:val="24"/>
        </w:rPr>
        <w:t>сельского</w:t>
      </w:r>
      <w:r w:rsidRPr="00C8518A">
        <w:rPr>
          <w:sz w:val="24"/>
          <w:szCs w:val="24"/>
        </w:rPr>
        <w:t xml:space="preserve"> поселения.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 xml:space="preserve">Решающим условием успешного развития </w:t>
      </w:r>
      <w:r w:rsidR="001D39EC" w:rsidRPr="00C8518A">
        <w:rPr>
          <w:sz w:val="24"/>
          <w:szCs w:val="24"/>
        </w:rPr>
        <w:t>Очкуровского</w:t>
      </w:r>
      <w:r w:rsidRPr="00C8518A">
        <w:rPr>
          <w:sz w:val="24"/>
          <w:szCs w:val="24"/>
        </w:rPr>
        <w:t xml:space="preserve"> сельского поселения является укрепление  позиции </w:t>
      </w:r>
      <w:r w:rsidR="001D39EC" w:rsidRPr="00C8518A">
        <w:rPr>
          <w:sz w:val="24"/>
          <w:szCs w:val="24"/>
        </w:rPr>
        <w:t>Очкуровского</w:t>
      </w:r>
      <w:r w:rsidRPr="00C8518A">
        <w:rPr>
          <w:sz w:val="24"/>
          <w:szCs w:val="24"/>
        </w:rPr>
        <w:t xml:space="preserve"> сельского поселения в социально-экономическом развитии Николаевского муниципального района  Волгоградской области, на рынке труда, и культуре, повышение качества жизни, эффективности муниципального управления.</w:t>
      </w:r>
    </w:p>
    <w:p w:rsidR="00C27AD0" w:rsidRPr="00C8518A" w:rsidRDefault="002B78B3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>Ре</w:t>
      </w:r>
      <w:r w:rsidR="00C27AD0" w:rsidRPr="00C8518A">
        <w:rPr>
          <w:sz w:val="24"/>
          <w:szCs w:val="24"/>
        </w:rPr>
        <w:t>шение вышеперечисленных задач невозможно без активного участия молодежи. Степень эффективности этого участия определяется тем, насколько молодежь знает и разделяет цели государственного и общественного развития, связывает с ними свои жизненные перспективы, обладает необходимыми физическими и нравственными, образовательными и профессиональными качествами, имеет достаточные возможности для активного участия в развитии района.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>К позитивным тенденциям, требующим целенаправленного развития в молодежной среде, можно отнести: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>восприимчивость к новому, рост инновационной активности;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>рост самостоятельности, практичности и мобильности, ответственности за свою судьбу;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>повышение престижности качественного образования и профессиональной подготовки;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>рост заинтересованности в сохранении своего здоровья;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>стремление к интеграции в международное молодежное сообщество, в общемировые экономические, политические и гуманитарные процессы.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>К негативным тенденциям, требующим целенаправленного снижения в молодежной среде, следует отнести: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>отчуждение молодежи от участия в событиях политической, экономической и культурной жизни;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>снижение роли молодой семьи в процессе социального воспроизводства;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lastRenderedPageBreak/>
        <w:t>криминализацию молодежной среды, ее наркоманизацию, влияние деструктивных субкультур и сообществ на молодежную среду;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>рост влияния деструктивных информационных потоков в молодежной среде.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 xml:space="preserve">В ходе реализации </w:t>
      </w:r>
      <w:r w:rsidR="002B78B3" w:rsidRPr="00C8518A">
        <w:rPr>
          <w:sz w:val="24"/>
          <w:szCs w:val="24"/>
        </w:rPr>
        <w:t>ведомственной  целевой  п</w:t>
      </w:r>
      <w:r w:rsidRPr="00C8518A">
        <w:rPr>
          <w:sz w:val="24"/>
          <w:szCs w:val="24"/>
        </w:rPr>
        <w:t xml:space="preserve">рограммы будет завершен процесс формирования инфраструктуры государственной поддержки молодежи, проживающей в </w:t>
      </w:r>
      <w:r w:rsidR="0063220A" w:rsidRPr="00C8518A">
        <w:rPr>
          <w:sz w:val="24"/>
          <w:szCs w:val="24"/>
        </w:rPr>
        <w:t>Очкуровском</w:t>
      </w:r>
      <w:r w:rsidR="002B78B3" w:rsidRPr="00C8518A">
        <w:rPr>
          <w:sz w:val="24"/>
          <w:szCs w:val="24"/>
        </w:rPr>
        <w:t xml:space="preserve">  </w:t>
      </w:r>
      <w:r w:rsidRPr="00C8518A">
        <w:rPr>
          <w:sz w:val="24"/>
          <w:szCs w:val="24"/>
        </w:rPr>
        <w:t xml:space="preserve"> сельском поселении Николаевского муниципального района  Волгоградской области, активно действующей на основе программных и иных ресурсов, способствующей становлению институтов гражданского общества в молодежной среде.  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 xml:space="preserve">Итогом реализации </w:t>
      </w:r>
      <w:r w:rsidR="002B78B3" w:rsidRPr="00C8518A">
        <w:rPr>
          <w:sz w:val="24"/>
          <w:szCs w:val="24"/>
        </w:rPr>
        <w:t>ведомственной целевой  п</w:t>
      </w:r>
      <w:r w:rsidRPr="00C8518A">
        <w:rPr>
          <w:sz w:val="24"/>
          <w:szCs w:val="24"/>
        </w:rPr>
        <w:t>рограммы станет возможность самореализации для каждого молодого человека в социально-экономической, политической и культурной жизни общества.</w:t>
      </w:r>
    </w:p>
    <w:p w:rsidR="00C27AD0" w:rsidRPr="00C8518A" w:rsidRDefault="00C27AD0" w:rsidP="00C8518A">
      <w:pPr>
        <w:pStyle w:val="ConsPlusTitle"/>
        <w:widowControl/>
        <w:jc w:val="both"/>
        <w:outlineLvl w:val="1"/>
        <w:rPr>
          <w:sz w:val="24"/>
          <w:szCs w:val="24"/>
        </w:rPr>
      </w:pPr>
    </w:p>
    <w:p w:rsidR="00C9530C" w:rsidRPr="00C8518A" w:rsidRDefault="00C9530C" w:rsidP="00C8518A">
      <w:pPr>
        <w:pStyle w:val="ConsPlusTitle"/>
        <w:widowControl/>
        <w:outlineLvl w:val="1"/>
        <w:rPr>
          <w:sz w:val="24"/>
          <w:szCs w:val="24"/>
        </w:rPr>
      </w:pPr>
    </w:p>
    <w:p w:rsidR="003E2260" w:rsidRPr="00C8518A" w:rsidRDefault="003E2260" w:rsidP="00C8518A">
      <w:pPr>
        <w:pStyle w:val="ConsPlusTitle"/>
        <w:widowControl/>
        <w:jc w:val="center"/>
        <w:outlineLvl w:val="1"/>
        <w:rPr>
          <w:sz w:val="24"/>
          <w:szCs w:val="24"/>
        </w:rPr>
      </w:pPr>
    </w:p>
    <w:p w:rsidR="00C27AD0" w:rsidRPr="00C8518A" w:rsidRDefault="00C27AD0" w:rsidP="00C8518A">
      <w:pPr>
        <w:pStyle w:val="ConsPlusTitle"/>
        <w:widowControl/>
        <w:jc w:val="center"/>
        <w:outlineLvl w:val="1"/>
        <w:rPr>
          <w:sz w:val="24"/>
          <w:szCs w:val="24"/>
        </w:rPr>
      </w:pPr>
      <w:r w:rsidRPr="00C8518A">
        <w:rPr>
          <w:sz w:val="24"/>
          <w:szCs w:val="24"/>
        </w:rPr>
        <w:t>Раздел I</w:t>
      </w:r>
      <w:r w:rsidRPr="00C8518A">
        <w:rPr>
          <w:sz w:val="24"/>
          <w:szCs w:val="24"/>
          <w:lang w:val="en-US"/>
        </w:rPr>
        <w:t>II</w:t>
      </w:r>
    </w:p>
    <w:p w:rsidR="00C27AD0" w:rsidRPr="00C8518A" w:rsidRDefault="00C27AD0" w:rsidP="00C8518A">
      <w:pPr>
        <w:pStyle w:val="ConsPlusTitle"/>
        <w:widowControl/>
        <w:jc w:val="center"/>
        <w:rPr>
          <w:sz w:val="24"/>
          <w:szCs w:val="24"/>
        </w:rPr>
      </w:pPr>
      <w:r w:rsidRPr="00C8518A">
        <w:rPr>
          <w:sz w:val="24"/>
          <w:szCs w:val="24"/>
        </w:rPr>
        <w:t>ОСНОВНАЯ ЦЕЛЬ, ЗАДАЧИ И НАПРАВЛЕНИЯ РЕАЛИЗАЦИИ ПРОГРАММЫ</w:t>
      </w:r>
    </w:p>
    <w:p w:rsidR="00C27AD0" w:rsidRPr="00C8518A" w:rsidRDefault="00C27AD0" w:rsidP="00C8518A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 xml:space="preserve">Основной целью  </w:t>
      </w:r>
      <w:r w:rsidR="002B78B3" w:rsidRPr="00C8518A">
        <w:rPr>
          <w:sz w:val="24"/>
          <w:szCs w:val="24"/>
        </w:rPr>
        <w:t xml:space="preserve"> ведомственной </w:t>
      </w:r>
      <w:r w:rsidRPr="00C8518A">
        <w:rPr>
          <w:sz w:val="24"/>
          <w:szCs w:val="24"/>
        </w:rPr>
        <w:t>целевой программы «</w:t>
      </w:r>
      <w:r w:rsidR="002B78B3" w:rsidRPr="00C8518A">
        <w:rPr>
          <w:sz w:val="24"/>
          <w:szCs w:val="24"/>
        </w:rPr>
        <w:t xml:space="preserve">Россию  строить  молодым! </w:t>
      </w:r>
      <w:r w:rsidRPr="00C8518A">
        <w:rPr>
          <w:sz w:val="24"/>
          <w:szCs w:val="24"/>
        </w:rPr>
        <w:t>» на 201</w:t>
      </w:r>
      <w:r w:rsidR="00EC0458" w:rsidRPr="00C8518A">
        <w:rPr>
          <w:sz w:val="24"/>
          <w:szCs w:val="24"/>
        </w:rPr>
        <w:t>8</w:t>
      </w:r>
      <w:r w:rsidRPr="00C8518A">
        <w:rPr>
          <w:sz w:val="24"/>
          <w:szCs w:val="24"/>
        </w:rPr>
        <w:t>-20</w:t>
      </w:r>
      <w:r w:rsidR="00EC0458" w:rsidRPr="00C8518A">
        <w:rPr>
          <w:sz w:val="24"/>
          <w:szCs w:val="24"/>
        </w:rPr>
        <w:t>20</w:t>
      </w:r>
      <w:r w:rsidRPr="00C8518A">
        <w:rPr>
          <w:sz w:val="24"/>
          <w:szCs w:val="24"/>
        </w:rPr>
        <w:t xml:space="preserve"> годы является создание условий для включения молодежи как активного субъекта в процессы социально-экономического, общественно-политического, культурного развития </w:t>
      </w:r>
      <w:r w:rsidR="001D39EC" w:rsidRPr="00C8518A">
        <w:rPr>
          <w:sz w:val="24"/>
          <w:szCs w:val="24"/>
        </w:rPr>
        <w:t>Очкуровского</w:t>
      </w:r>
      <w:r w:rsidRPr="00C8518A">
        <w:rPr>
          <w:sz w:val="24"/>
          <w:szCs w:val="24"/>
        </w:rPr>
        <w:t xml:space="preserve"> сельского поселения Николаевского муниципального района  Волгоградской области.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>Цель реализуется по трем направлениям - интеграция молодежи в социально-экономические отношения, в общественно-политические отношения, в социально-культурные отношения.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>Интеграция молодежи в социально-экономические отношения решает вопросы профессиональной ориентации, трудоустройства и занятости молодежи, повышения уровня ее благосостояния.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>Интеграция молодежи в общественно-политические отношения решает вопросы участия молодежи в общественных организациях, органах власти и избирательных процессах.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>Интеграция молодежи в социально-культурные отношения решает вопросы воспитания молодежи, ее информированности, физического, духовного и нравственного здоровья молодого поколения, профилактики асоциального поведения, укрепления престижа и роли института семьи в молодежной среде.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>В рамках каждого направления определены задачи, решаемые путем реализации системы программных мероприятий (прилагается).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outlineLvl w:val="2"/>
        <w:rPr>
          <w:sz w:val="24"/>
          <w:szCs w:val="24"/>
        </w:rPr>
      </w:pPr>
      <w:r w:rsidRPr="00C8518A">
        <w:rPr>
          <w:b/>
          <w:sz w:val="24"/>
          <w:szCs w:val="24"/>
        </w:rPr>
        <w:t>Направление 1</w:t>
      </w:r>
      <w:r w:rsidRPr="00C8518A">
        <w:rPr>
          <w:sz w:val="24"/>
          <w:szCs w:val="24"/>
        </w:rPr>
        <w:t>. Интеграция молодежи в социально-экономические отношения.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>В рамках данного направления решаются следующие задачи: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>обеспечение трудовой мобильности и сезонной занятости молодежи;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>содействие постоянному трудоустройству молодых граждан;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>содействие предпринимательской деятельности молодежи, в том числе через ведение личных подсобных хозяйств;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 xml:space="preserve">организация стажировок молодых граждан в организациях и на предприятиях </w:t>
      </w:r>
      <w:r w:rsidR="001D39EC" w:rsidRPr="00C8518A">
        <w:rPr>
          <w:sz w:val="24"/>
          <w:szCs w:val="24"/>
        </w:rPr>
        <w:t>Очкуровского</w:t>
      </w:r>
      <w:r w:rsidR="002B78B3" w:rsidRPr="00C8518A">
        <w:rPr>
          <w:sz w:val="24"/>
          <w:szCs w:val="24"/>
        </w:rPr>
        <w:t xml:space="preserve"> </w:t>
      </w:r>
      <w:r w:rsidRPr="00C8518A">
        <w:rPr>
          <w:sz w:val="24"/>
          <w:szCs w:val="24"/>
        </w:rPr>
        <w:t>сельского поселения Николаевского муниципального района.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>развитие системы профориентации, подготовки и переподготовки квалифицированных молодежных кадров.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outlineLvl w:val="2"/>
        <w:rPr>
          <w:sz w:val="24"/>
          <w:szCs w:val="24"/>
        </w:rPr>
      </w:pPr>
      <w:r w:rsidRPr="00C8518A">
        <w:rPr>
          <w:b/>
          <w:sz w:val="24"/>
          <w:szCs w:val="24"/>
        </w:rPr>
        <w:t>Направление 2.</w:t>
      </w:r>
      <w:r w:rsidRPr="00C8518A">
        <w:rPr>
          <w:sz w:val="24"/>
          <w:szCs w:val="24"/>
        </w:rPr>
        <w:t xml:space="preserve"> Интеграция молодежи в общественно-политические отношения.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>В рамках данного направления решаются следующие задачи: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>развитие политической грамотности и повышение электоральной активности и гражданской ответственности молодежи;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>содействие повышению правовой культуры молодежи через организацию центров,   консультаций, проведение семинаров, тренингов, индивидуальной работы;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lastRenderedPageBreak/>
        <w:t>разработка и внедрение моделей участия молодежи в управленческой и нормотворческой деятельности;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>развитие молодежного самоуправления и общественных инициатив молодежи через поддержку детских и молодежных общественных объединений, органов школьного   самоуправления;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>содействие духовно-нравственному, экологическому, гражданскому и военно-патриотическому воспитанию молодежи.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outlineLvl w:val="2"/>
        <w:rPr>
          <w:sz w:val="24"/>
          <w:szCs w:val="24"/>
        </w:rPr>
      </w:pPr>
      <w:r w:rsidRPr="00C8518A">
        <w:rPr>
          <w:b/>
          <w:sz w:val="24"/>
          <w:szCs w:val="24"/>
        </w:rPr>
        <w:t>Направление 3.</w:t>
      </w:r>
      <w:r w:rsidRPr="00C8518A">
        <w:rPr>
          <w:sz w:val="24"/>
          <w:szCs w:val="24"/>
        </w:rPr>
        <w:t xml:space="preserve"> Интеграция молодежи в социально-культурные отношения.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>В рамках данного направления решаются следующие задачи: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>регулярный мониторинг молодежной среды, проведение социологических исследований молодежных проблем, интересов и предпочтений;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>поддержка деятельности районных молодежных СМИ;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>разработка и внедрение социальной рекламы, ориентированной на молодежь;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>содействие развитию содержательного досуга для молодежи: туризма, отдыха и оздоровления, приобщение молодежи к массовой физической культуре и спорту;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>развитие молодежного художественного творчества;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>формирование системы социального и семейного воспитания молодежи, пропаганда семейных традиций и ценностей;</w:t>
      </w:r>
    </w:p>
    <w:p w:rsidR="003E2260" w:rsidRPr="00C8518A" w:rsidRDefault="003E226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>реализация мероприятий по оказанию государственной поддержки молодежи в приобретении жилья;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>профилактика асоциальных проявлений в молодежной среде через пропаганду и популяризацию здорового образа жизни;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>развитие молодежного волонтерского движения и создание молодежной структуры поддержания общественного правопорядка;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>пропаганда идей толерантности и профилактика экстремизма в молодежной среде.</w:t>
      </w:r>
    </w:p>
    <w:p w:rsidR="00E24A7B" w:rsidRPr="00C8518A" w:rsidRDefault="00E24A7B" w:rsidP="00C8518A">
      <w:pPr>
        <w:pStyle w:val="ConsPlusTitle"/>
        <w:widowControl/>
        <w:outlineLvl w:val="1"/>
        <w:rPr>
          <w:sz w:val="24"/>
          <w:szCs w:val="24"/>
        </w:rPr>
      </w:pPr>
    </w:p>
    <w:p w:rsidR="00C27AD0" w:rsidRPr="00C8518A" w:rsidRDefault="00C27AD0" w:rsidP="00C8518A">
      <w:pPr>
        <w:pStyle w:val="ConsPlusTitle"/>
        <w:widowControl/>
        <w:jc w:val="center"/>
        <w:outlineLvl w:val="1"/>
        <w:rPr>
          <w:sz w:val="24"/>
          <w:szCs w:val="24"/>
        </w:rPr>
      </w:pPr>
      <w:r w:rsidRPr="00C8518A">
        <w:rPr>
          <w:sz w:val="24"/>
          <w:szCs w:val="24"/>
        </w:rPr>
        <w:t xml:space="preserve">Раздел </w:t>
      </w:r>
      <w:r w:rsidRPr="00C8518A">
        <w:rPr>
          <w:sz w:val="24"/>
          <w:szCs w:val="24"/>
          <w:lang w:val="en-US"/>
        </w:rPr>
        <w:t>I</w:t>
      </w:r>
      <w:r w:rsidRPr="00C8518A">
        <w:rPr>
          <w:sz w:val="24"/>
          <w:szCs w:val="24"/>
        </w:rPr>
        <w:t>V</w:t>
      </w:r>
    </w:p>
    <w:p w:rsidR="00C27AD0" w:rsidRPr="00C8518A" w:rsidRDefault="00396DBA" w:rsidP="00C8518A">
      <w:pPr>
        <w:pStyle w:val="ConsPlusTitle"/>
        <w:widowControl/>
        <w:jc w:val="center"/>
        <w:rPr>
          <w:sz w:val="24"/>
          <w:szCs w:val="24"/>
        </w:rPr>
      </w:pPr>
      <w:r w:rsidRPr="00C8518A">
        <w:rPr>
          <w:sz w:val="24"/>
          <w:szCs w:val="24"/>
        </w:rPr>
        <w:t xml:space="preserve">СРОКИ  </w:t>
      </w:r>
      <w:r w:rsidR="00702D5A" w:rsidRPr="00C8518A">
        <w:rPr>
          <w:sz w:val="24"/>
          <w:szCs w:val="24"/>
        </w:rPr>
        <w:t xml:space="preserve">ИСПОЛНЕНИЯ </w:t>
      </w:r>
      <w:r w:rsidR="00EE2C79" w:rsidRPr="00C8518A">
        <w:rPr>
          <w:sz w:val="24"/>
          <w:szCs w:val="24"/>
        </w:rPr>
        <w:t xml:space="preserve"> И  МЕХАНИЗМ  РЕАЛИЗАЦИИ  ПРОГРАММЫ</w:t>
      </w:r>
      <w:proofErr w:type="gramStart"/>
      <w:r w:rsidR="00EE2C79" w:rsidRPr="00C8518A">
        <w:rPr>
          <w:sz w:val="24"/>
          <w:szCs w:val="24"/>
        </w:rPr>
        <w:t>,.</w:t>
      </w:r>
      <w:proofErr w:type="gramEnd"/>
    </w:p>
    <w:p w:rsidR="00C27AD0" w:rsidRPr="00C8518A" w:rsidRDefault="00C27AD0" w:rsidP="00C8518A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 xml:space="preserve">Программа реализуется в </w:t>
      </w:r>
      <w:r w:rsidR="0063220A" w:rsidRPr="00C8518A">
        <w:rPr>
          <w:sz w:val="24"/>
          <w:szCs w:val="24"/>
        </w:rPr>
        <w:t>201</w:t>
      </w:r>
      <w:r w:rsidR="00EC0458" w:rsidRPr="00C8518A">
        <w:rPr>
          <w:sz w:val="24"/>
          <w:szCs w:val="24"/>
        </w:rPr>
        <w:t>8</w:t>
      </w:r>
      <w:r w:rsidR="0063220A" w:rsidRPr="00C8518A">
        <w:rPr>
          <w:sz w:val="24"/>
          <w:szCs w:val="24"/>
        </w:rPr>
        <w:t>-20</w:t>
      </w:r>
      <w:r w:rsidR="00EC0458" w:rsidRPr="00C8518A">
        <w:rPr>
          <w:sz w:val="24"/>
          <w:szCs w:val="24"/>
        </w:rPr>
        <w:t xml:space="preserve">20 </w:t>
      </w:r>
      <w:r w:rsidRPr="00C8518A">
        <w:rPr>
          <w:sz w:val="24"/>
          <w:szCs w:val="24"/>
        </w:rPr>
        <w:t>годах в три этапа.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 xml:space="preserve">Первый этап реализуется в течение </w:t>
      </w:r>
      <w:r w:rsidR="0063220A" w:rsidRPr="00C8518A">
        <w:rPr>
          <w:sz w:val="24"/>
          <w:szCs w:val="24"/>
        </w:rPr>
        <w:t>201</w:t>
      </w:r>
      <w:r w:rsidR="00EC0458" w:rsidRPr="00C8518A">
        <w:rPr>
          <w:sz w:val="24"/>
          <w:szCs w:val="24"/>
        </w:rPr>
        <w:t xml:space="preserve">8 </w:t>
      </w:r>
      <w:r w:rsidRPr="00C8518A">
        <w:rPr>
          <w:sz w:val="24"/>
          <w:szCs w:val="24"/>
        </w:rPr>
        <w:t xml:space="preserve">года. В ходе реализации I этапа будет разработана нормативная правовая база осуществления работы с молодежью в соответствии с направлениями </w:t>
      </w:r>
      <w:r w:rsidR="00396DBA" w:rsidRPr="00C8518A">
        <w:rPr>
          <w:sz w:val="24"/>
          <w:szCs w:val="24"/>
        </w:rPr>
        <w:t xml:space="preserve"> ведомственной  целевой п</w:t>
      </w:r>
      <w:r w:rsidRPr="00C8518A">
        <w:rPr>
          <w:sz w:val="24"/>
          <w:szCs w:val="24"/>
        </w:rPr>
        <w:t xml:space="preserve">рограммы, сформирована система эффективного взаимодействия муниципальных и общественных структур, осуществляющих работу с молодежью. По итогам первого этапа будут проведены социологические исследования, систематизированы и проанализированы статистические данные, выявлены дополнительные финансовые, материальные, человеческие и организационные ресурсы, на базе которых продолжится реализация задач по трем направлениям, формирование и отработка систем управления и информационного обеспечения </w:t>
      </w:r>
      <w:r w:rsidR="00396DBA" w:rsidRPr="00C8518A">
        <w:rPr>
          <w:sz w:val="24"/>
          <w:szCs w:val="24"/>
        </w:rPr>
        <w:t xml:space="preserve"> ведомственной  целевой  п</w:t>
      </w:r>
      <w:r w:rsidRPr="00C8518A">
        <w:rPr>
          <w:sz w:val="24"/>
          <w:szCs w:val="24"/>
        </w:rPr>
        <w:t>рограммы.</w:t>
      </w:r>
    </w:p>
    <w:p w:rsidR="0063220A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>Второй этап реализуется в течение 201</w:t>
      </w:r>
      <w:r w:rsidR="00EC0458" w:rsidRPr="00C8518A">
        <w:rPr>
          <w:sz w:val="24"/>
          <w:szCs w:val="24"/>
        </w:rPr>
        <w:t>9</w:t>
      </w:r>
      <w:r w:rsidRPr="00C8518A">
        <w:rPr>
          <w:sz w:val="24"/>
          <w:szCs w:val="24"/>
        </w:rPr>
        <w:t xml:space="preserve"> года. В ходе реализации этапа будут освоены основные объемы работ, проведена промежуточная экспертиза результатов реализации </w:t>
      </w:r>
      <w:r w:rsidR="00396DBA" w:rsidRPr="00C8518A">
        <w:rPr>
          <w:sz w:val="24"/>
          <w:szCs w:val="24"/>
        </w:rPr>
        <w:t xml:space="preserve"> ведомственной  целевой п</w:t>
      </w:r>
      <w:r w:rsidRPr="00C8518A">
        <w:rPr>
          <w:sz w:val="24"/>
          <w:szCs w:val="24"/>
        </w:rPr>
        <w:t xml:space="preserve">рограммы, осуществлено распространение полученных результатов. </w:t>
      </w:r>
    </w:p>
    <w:p w:rsidR="00702D5A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>Третий этап осуществляется в течение 20</w:t>
      </w:r>
      <w:r w:rsidR="00EC0458" w:rsidRPr="00C8518A">
        <w:rPr>
          <w:sz w:val="24"/>
          <w:szCs w:val="24"/>
        </w:rPr>
        <w:t>20</w:t>
      </w:r>
      <w:r w:rsidR="0063220A" w:rsidRPr="00C8518A">
        <w:rPr>
          <w:sz w:val="24"/>
          <w:szCs w:val="24"/>
        </w:rPr>
        <w:t xml:space="preserve"> </w:t>
      </w:r>
      <w:r w:rsidRPr="00C8518A">
        <w:rPr>
          <w:sz w:val="24"/>
          <w:szCs w:val="24"/>
        </w:rPr>
        <w:t>года. В ходе реализации этапа завершаются программные мероприятия, подводятся итоги по решению задач</w:t>
      </w:r>
      <w:r w:rsidR="00396DBA" w:rsidRPr="00C8518A">
        <w:rPr>
          <w:sz w:val="24"/>
          <w:szCs w:val="24"/>
        </w:rPr>
        <w:t xml:space="preserve"> ведомственной  целевой п</w:t>
      </w:r>
      <w:r w:rsidRPr="00C8518A">
        <w:rPr>
          <w:sz w:val="24"/>
          <w:szCs w:val="24"/>
        </w:rPr>
        <w:t xml:space="preserve">рограммы. На основе обобщения полученных результатов выстраивается стратегия развития государственной поддержки молодежи в </w:t>
      </w:r>
      <w:r w:rsidR="0063220A" w:rsidRPr="00C8518A">
        <w:rPr>
          <w:sz w:val="24"/>
          <w:szCs w:val="24"/>
        </w:rPr>
        <w:t>Очкуровском</w:t>
      </w:r>
      <w:r w:rsidR="00396DBA" w:rsidRPr="00C8518A">
        <w:rPr>
          <w:sz w:val="24"/>
          <w:szCs w:val="24"/>
        </w:rPr>
        <w:t xml:space="preserve"> </w:t>
      </w:r>
      <w:r w:rsidRPr="00C8518A">
        <w:rPr>
          <w:sz w:val="24"/>
          <w:szCs w:val="24"/>
        </w:rPr>
        <w:t xml:space="preserve"> сельском поселении Николаевского муниципального района  Волгоградской области на последующий период.</w:t>
      </w:r>
    </w:p>
    <w:p w:rsidR="00702D5A" w:rsidRPr="00C8518A" w:rsidRDefault="00702D5A" w:rsidP="00C8518A">
      <w:pPr>
        <w:rPr>
          <w:rFonts w:ascii="Arial" w:hAnsi="Arial" w:cs="Arial"/>
          <w:sz w:val="24"/>
          <w:szCs w:val="24"/>
        </w:rPr>
      </w:pPr>
      <w:r w:rsidRPr="00C8518A">
        <w:rPr>
          <w:rFonts w:ascii="Arial" w:hAnsi="Arial" w:cs="Arial"/>
          <w:sz w:val="24"/>
          <w:szCs w:val="24"/>
        </w:rPr>
        <w:t>Механизм реализации Программы, ее социально-экономической и бюджетной эффективности, оценивается через мониторинг, который выражается по следующим показателям:</w:t>
      </w:r>
    </w:p>
    <w:p w:rsidR="00702D5A" w:rsidRPr="00C8518A" w:rsidRDefault="00702D5A" w:rsidP="00C8518A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C8518A">
        <w:rPr>
          <w:rFonts w:ascii="Arial" w:hAnsi="Arial" w:cs="Arial"/>
          <w:sz w:val="24"/>
          <w:szCs w:val="24"/>
        </w:rPr>
        <w:lastRenderedPageBreak/>
        <w:t>- массовость;</w:t>
      </w:r>
    </w:p>
    <w:p w:rsidR="00702D5A" w:rsidRPr="00C8518A" w:rsidRDefault="00702D5A" w:rsidP="00C8518A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C8518A">
        <w:rPr>
          <w:rFonts w:ascii="Arial" w:hAnsi="Arial" w:cs="Arial"/>
          <w:sz w:val="24"/>
          <w:szCs w:val="24"/>
        </w:rPr>
        <w:t>- удовлетворение потребностей молодёжи в качестве проводимых молодёжных мероприятий;</w:t>
      </w:r>
    </w:p>
    <w:p w:rsidR="00702D5A" w:rsidRPr="00C8518A" w:rsidRDefault="00702D5A" w:rsidP="00C8518A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C8518A">
        <w:rPr>
          <w:rFonts w:ascii="Arial" w:hAnsi="Arial" w:cs="Arial"/>
          <w:sz w:val="24"/>
          <w:szCs w:val="24"/>
        </w:rPr>
        <w:t>- соответствие современным требованиям;</w:t>
      </w:r>
    </w:p>
    <w:p w:rsidR="00702D5A" w:rsidRPr="00C8518A" w:rsidRDefault="00702D5A" w:rsidP="00C8518A">
      <w:pPr>
        <w:ind w:firstLine="28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518A">
        <w:rPr>
          <w:rFonts w:ascii="Arial" w:hAnsi="Arial" w:cs="Arial"/>
          <w:sz w:val="24"/>
          <w:szCs w:val="24"/>
        </w:rPr>
        <w:t>- создание благоприятной социальной среды, способствующей формированию личности у молодых людей.</w:t>
      </w:r>
    </w:p>
    <w:p w:rsidR="00702D5A" w:rsidRPr="00C8518A" w:rsidRDefault="00702D5A" w:rsidP="00C8518A">
      <w:pPr>
        <w:ind w:firstLine="28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8518A">
        <w:rPr>
          <w:rFonts w:ascii="Arial" w:eastAsia="Calibri" w:hAnsi="Arial" w:cs="Arial"/>
          <w:sz w:val="24"/>
          <w:szCs w:val="24"/>
          <w:lang w:eastAsia="en-US"/>
        </w:rPr>
        <w:t>В целях реализации мероприятий Программы заказчик Программы осуществляет их мониторинг, корректирует (в случае необходимости) сроки реализации и принимает меры, по привлечению дополнительных источников финансирования Программы.</w:t>
      </w:r>
    </w:p>
    <w:p w:rsidR="00702D5A" w:rsidRPr="00C8518A" w:rsidRDefault="00702D5A" w:rsidP="00C8518A">
      <w:pPr>
        <w:ind w:firstLine="284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27AD0" w:rsidRPr="00C8518A" w:rsidRDefault="00396DBA" w:rsidP="00C8518A">
      <w:pPr>
        <w:pStyle w:val="ConsPlusTitle"/>
        <w:widowControl/>
        <w:jc w:val="center"/>
        <w:outlineLvl w:val="1"/>
        <w:rPr>
          <w:sz w:val="24"/>
          <w:szCs w:val="24"/>
        </w:rPr>
      </w:pPr>
      <w:r w:rsidRPr="00C8518A">
        <w:rPr>
          <w:sz w:val="24"/>
          <w:szCs w:val="24"/>
        </w:rPr>
        <w:t>Раздел V</w:t>
      </w:r>
    </w:p>
    <w:p w:rsidR="00C27AD0" w:rsidRPr="00C8518A" w:rsidRDefault="00174130" w:rsidP="00C8518A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C8518A">
        <w:rPr>
          <w:b/>
          <w:sz w:val="24"/>
          <w:szCs w:val="24"/>
        </w:rPr>
        <w:t>ВАЖНЕЙШИЕ ЦЕЛЕВЫЕ ИНДИКАТОРЫ И ПОКАЗАТЕЛИ ВЕДОМСТВЕННОЙ ЦЕЛЕВОЙ ПРОГРАММЫ.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 xml:space="preserve">Реализация Программы осуществляется на основе межведомственного взаимодействия исполнителей и соисполнителей программных мероприятий. При этом задачей Администрации </w:t>
      </w:r>
      <w:r w:rsidR="001D39EC" w:rsidRPr="00C8518A">
        <w:rPr>
          <w:sz w:val="24"/>
          <w:szCs w:val="24"/>
        </w:rPr>
        <w:t>Очкуровского</w:t>
      </w:r>
      <w:r w:rsidR="0063220A" w:rsidRPr="00C8518A">
        <w:rPr>
          <w:sz w:val="24"/>
          <w:szCs w:val="24"/>
        </w:rPr>
        <w:t xml:space="preserve"> </w:t>
      </w:r>
      <w:r w:rsidRPr="00C8518A">
        <w:rPr>
          <w:sz w:val="24"/>
          <w:szCs w:val="24"/>
        </w:rPr>
        <w:t>сельского поселения Николаевского муниципального района Волгоградской области является организационное, информационное   методическое и финансовое обеспечение реализации программных мероприятий.</w:t>
      </w:r>
    </w:p>
    <w:p w:rsidR="00C9530C" w:rsidRPr="00C8518A" w:rsidRDefault="00396DBA" w:rsidP="00C8518A">
      <w:pPr>
        <w:pStyle w:val="ConsPlusTitle"/>
        <w:widowControl/>
        <w:tabs>
          <w:tab w:val="left" w:pos="4380"/>
        </w:tabs>
        <w:jc w:val="both"/>
        <w:outlineLvl w:val="1"/>
        <w:rPr>
          <w:sz w:val="24"/>
          <w:szCs w:val="24"/>
        </w:rPr>
      </w:pPr>
      <w:r w:rsidRPr="00C8518A">
        <w:rPr>
          <w:sz w:val="24"/>
          <w:szCs w:val="24"/>
        </w:rPr>
        <w:tab/>
      </w:r>
    </w:p>
    <w:p w:rsidR="00396DBA" w:rsidRPr="00C8518A" w:rsidRDefault="00396DBA" w:rsidP="00C8518A">
      <w:pPr>
        <w:pStyle w:val="ConsPlusTitle"/>
        <w:widowControl/>
        <w:jc w:val="center"/>
        <w:outlineLvl w:val="1"/>
        <w:rPr>
          <w:sz w:val="24"/>
          <w:szCs w:val="24"/>
        </w:rPr>
      </w:pPr>
      <w:r w:rsidRPr="00C8518A">
        <w:rPr>
          <w:sz w:val="24"/>
          <w:szCs w:val="24"/>
        </w:rPr>
        <w:t>Раздел VI</w:t>
      </w:r>
    </w:p>
    <w:p w:rsidR="00396DBA" w:rsidRPr="00C8518A" w:rsidRDefault="00396DBA" w:rsidP="00C8518A">
      <w:pPr>
        <w:pStyle w:val="ConsPlusTitle"/>
        <w:widowControl/>
        <w:jc w:val="center"/>
        <w:rPr>
          <w:sz w:val="24"/>
          <w:szCs w:val="24"/>
        </w:rPr>
      </w:pPr>
      <w:r w:rsidRPr="00C8518A">
        <w:rPr>
          <w:sz w:val="24"/>
          <w:szCs w:val="24"/>
        </w:rPr>
        <w:t>ОБЪЕМЫ И ИСТОЧНИКИ ФИНАНСИРОВАНИЯ ПРОГРАММЫ</w:t>
      </w:r>
    </w:p>
    <w:p w:rsidR="00396DBA" w:rsidRPr="00C8518A" w:rsidRDefault="00396DBA" w:rsidP="00C8518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>Для практической реализации ведомственной целевой   программы разработан перечень мероприятий (прилагается), предусматривающий финансирование из местного бюджета.</w:t>
      </w:r>
    </w:p>
    <w:p w:rsidR="00396DBA" w:rsidRPr="00C8518A" w:rsidRDefault="00396DBA" w:rsidP="00C8518A">
      <w:pPr>
        <w:pStyle w:val="ConsPlusNormal"/>
        <w:widowControl/>
        <w:ind w:firstLine="540"/>
        <w:jc w:val="both"/>
        <w:rPr>
          <w:bCs/>
          <w:sz w:val="24"/>
          <w:szCs w:val="24"/>
        </w:rPr>
      </w:pPr>
      <w:r w:rsidRPr="00C8518A">
        <w:rPr>
          <w:bCs/>
          <w:sz w:val="24"/>
          <w:szCs w:val="24"/>
        </w:rPr>
        <w:t xml:space="preserve">Общий объем финансирования Программы – </w:t>
      </w:r>
      <w:r w:rsidR="00B8676C" w:rsidRPr="00C8518A">
        <w:rPr>
          <w:bCs/>
          <w:sz w:val="24"/>
          <w:szCs w:val="24"/>
        </w:rPr>
        <w:t xml:space="preserve"> </w:t>
      </w:r>
      <w:r w:rsidR="004D3C14" w:rsidRPr="00C8518A">
        <w:rPr>
          <w:bCs/>
          <w:sz w:val="24"/>
          <w:szCs w:val="24"/>
        </w:rPr>
        <w:t>1</w:t>
      </w:r>
      <w:r w:rsidR="00A71C3F" w:rsidRPr="00C8518A">
        <w:rPr>
          <w:bCs/>
          <w:sz w:val="24"/>
          <w:szCs w:val="24"/>
        </w:rPr>
        <w:t>5</w:t>
      </w:r>
      <w:r w:rsidR="004D3C14" w:rsidRPr="00C8518A">
        <w:rPr>
          <w:bCs/>
          <w:sz w:val="24"/>
          <w:szCs w:val="24"/>
        </w:rPr>
        <w:t xml:space="preserve"> </w:t>
      </w:r>
      <w:r w:rsidRPr="00C8518A">
        <w:rPr>
          <w:bCs/>
          <w:sz w:val="24"/>
          <w:szCs w:val="24"/>
        </w:rPr>
        <w:t>тыс</w:t>
      </w:r>
      <w:proofErr w:type="gramStart"/>
      <w:r w:rsidRPr="00C8518A">
        <w:rPr>
          <w:sz w:val="24"/>
          <w:szCs w:val="24"/>
        </w:rPr>
        <w:t>.</w:t>
      </w:r>
      <w:r w:rsidRPr="00C8518A">
        <w:rPr>
          <w:bCs/>
          <w:sz w:val="24"/>
          <w:szCs w:val="24"/>
        </w:rPr>
        <w:t>р</w:t>
      </w:r>
      <w:proofErr w:type="gramEnd"/>
      <w:r w:rsidRPr="00C8518A">
        <w:rPr>
          <w:bCs/>
          <w:sz w:val="24"/>
          <w:szCs w:val="24"/>
        </w:rPr>
        <w:t>ублей, в том числе:</w:t>
      </w:r>
    </w:p>
    <w:p w:rsidR="00396DBA" w:rsidRPr="00C8518A" w:rsidRDefault="0063220A" w:rsidP="00C8518A">
      <w:pPr>
        <w:pStyle w:val="ConsPlusNormal"/>
        <w:widowControl/>
        <w:ind w:firstLine="540"/>
        <w:jc w:val="both"/>
        <w:rPr>
          <w:bCs/>
          <w:sz w:val="24"/>
          <w:szCs w:val="24"/>
        </w:rPr>
      </w:pPr>
      <w:r w:rsidRPr="00C8518A">
        <w:rPr>
          <w:bCs/>
          <w:sz w:val="24"/>
          <w:szCs w:val="24"/>
        </w:rPr>
        <w:t>201</w:t>
      </w:r>
      <w:r w:rsidR="00EC0458" w:rsidRPr="00C8518A">
        <w:rPr>
          <w:bCs/>
          <w:sz w:val="24"/>
          <w:szCs w:val="24"/>
        </w:rPr>
        <w:t>8</w:t>
      </w:r>
      <w:r w:rsidR="00396DBA" w:rsidRPr="00C8518A">
        <w:rPr>
          <w:bCs/>
          <w:sz w:val="24"/>
          <w:szCs w:val="24"/>
        </w:rPr>
        <w:t xml:space="preserve"> год –  </w:t>
      </w:r>
      <w:r w:rsidR="00EC0458" w:rsidRPr="00C8518A">
        <w:rPr>
          <w:bCs/>
          <w:sz w:val="24"/>
          <w:szCs w:val="24"/>
        </w:rPr>
        <w:t>10</w:t>
      </w:r>
      <w:r w:rsidR="00396DBA" w:rsidRPr="00C8518A">
        <w:rPr>
          <w:bCs/>
          <w:sz w:val="24"/>
          <w:szCs w:val="24"/>
        </w:rPr>
        <w:t xml:space="preserve">   тыс. рублей;</w:t>
      </w:r>
    </w:p>
    <w:p w:rsidR="00396DBA" w:rsidRPr="00C8518A" w:rsidRDefault="00396DBA" w:rsidP="00C8518A">
      <w:pPr>
        <w:pStyle w:val="ConsPlusNormal"/>
        <w:widowControl/>
        <w:ind w:firstLine="540"/>
        <w:jc w:val="both"/>
        <w:rPr>
          <w:bCs/>
          <w:sz w:val="24"/>
          <w:szCs w:val="24"/>
        </w:rPr>
      </w:pPr>
      <w:r w:rsidRPr="00C8518A">
        <w:rPr>
          <w:bCs/>
          <w:sz w:val="24"/>
          <w:szCs w:val="24"/>
        </w:rPr>
        <w:t>201</w:t>
      </w:r>
      <w:r w:rsidR="00EC0458" w:rsidRPr="00C8518A">
        <w:rPr>
          <w:bCs/>
          <w:sz w:val="24"/>
          <w:szCs w:val="24"/>
        </w:rPr>
        <w:t>9</w:t>
      </w:r>
      <w:r w:rsidRPr="00C8518A">
        <w:rPr>
          <w:bCs/>
          <w:sz w:val="24"/>
          <w:szCs w:val="24"/>
        </w:rPr>
        <w:t xml:space="preserve"> год  - </w:t>
      </w:r>
      <w:r w:rsidR="00EC0458" w:rsidRPr="00C8518A">
        <w:rPr>
          <w:bCs/>
          <w:sz w:val="24"/>
          <w:szCs w:val="24"/>
        </w:rPr>
        <w:t>10</w:t>
      </w:r>
      <w:r w:rsidRPr="00C8518A">
        <w:rPr>
          <w:bCs/>
          <w:sz w:val="24"/>
          <w:szCs w:val="24"/>
        </w:rPr>
        <w:t xml:space="preserve">   тыс. рублей;</w:t>
      </w:r>
    </w:p>
    <w:p w:rsidR="00396DBA" w:rsidRPr="00C8518A" w:rsidRDefault="00396DBA" w:rsidP="00C8518A">
      <w:pPr>
        <w:pStyle w:val="ConsPlusNormal"/>
        <w:widowControl/>
        <w:ind w:firstLine="540"/>
        <w:jc w:val="both"/>
        <w:rPr>
          <w:bCs/>
          <w:sz w:val="24"/>
          <w:szCs w:val="24"/>
        </w:rPr>
      </w:pPr>
      <w:r w:rsidRPr="00C8518A">
        <w:rPr>
          <w:bCs/>
          <w:sz w:val="24"/>
          <w:szCs w:val="24"/>
        </w:rPr>
        <w:t>20</w:t>
      </w:r>
      <w:r w:rsidR="00EC0458" w:rsidRPr="00C8518A">
        <w:rPr>
          <w:bCs/>
          <w:sz w:val="24"/>
          <w:szCs w:val="24"/>
        </w:rPr>
        <w:t xml:space="preserve">20 </w:t>
      </w:r>
      <w:r w:rsidRPr="00C8518A">
        <w:rPr>
          <w:bCs/>
          <w:sz w:val="24"/>
          <w:szCs w:val="24"/>
        </w:rPr>
        <w:t xml:space="preserve">год   -  </w:t>
      </w:r>
      <w:r w:rsidR="00EC0458" w:rsidRPr="00C8518A">
        <w:rPr>
          <w:bCs/>
          <w:sz w:val="24"/>
          <w:szCs w:val="24"/>
        </w:rPr>
        <w:t>10</w:t>
      </w:r>
      <w:r w:rsidR="00B8676C" w:rsidRPr="00C8518A">
        <w:rPr>
          <w:bCs/>
          <w:sz w:val="24"/>
          <w:szCs w:val="24"/>
        </w:rPr>
        <w:t xml:space="preserve"> </w:t>
      </w:r>
      <w:r w:rsidRPr="00C8518A">
        <w:rPr>
          <w:bCs/>
          <w:sz w:val="24"/>
          <w:szCs w:val="24"/>
        </w:rPr>
        <w:t xml:space="preserve"> тыс. рублей;</w:t>
      </w:r>
    </w:p>
    <w:p w:rsidR="00396DBA" w:rsidRPr="00C8518A" w:rsidRDefault="00396DBA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 xml:space="preserve">Средства местного бюджета, объемы и направления финансирования мероприятий </w:t>
      </w:r>
      <w:r w:rsidR="001D0C9D" w:rsidRPr="00C8518A">
        <w:rPr>
          <w:sz w:val="24"/>
          <w:szCs w:val="24"/>
        </w:rPr>
        <w:t>ведомственной целевой п</w:t>
      </w:r>
      <w:r w:rsidRPr="00C8518A">
        <w:rPr>
          <w:sz w:val="24"/>
          <w:szCs w:val="24"/>
        </w:rPr>
        <w:t xml:space="preserve">рограммы определяются решением Совета депутатов </w:t>
      </w:r>
      <w:r w:rsidR="001D39EC" w:rsidRPr="00C8518A">
        <w:rPr>
          <w:sz w:val="24"/>
          <w:szCs w:val="24"/>
        </w:rPr>
        <w:t>Очкуровского</w:t>
      </w:r>
      <w:r w:rsidRPr="00C8518A">
        <w:rPr>
          <w:sz w:val="24"/>
          <w:szCs w:val="24"/>
        </w:rPr>
        <w:t xml:space="preserve"> сельского поселения. Объемы финансирования </w:t>
      </w:r>
      <w:r w:rsidR="001D0C9D" w:rsidRPr="00C8518A">
        <w:rPr>
          <w:sz w:val="24"/>
          <w:szCs w:val="24"/>
        </w:rPr>
        <w:t xml:space="preserve"> ведомственной целевой п</w:t>
      </w:r>
      <w:r w:rsidRPr="00C8518A">
        <w:rPr>
          <w:sz w:val="24"/>
          <w:szCs w:val="24"/>
        </w:rPr>
        <w:t xml:space="preserve">рограммы на </w:t>
      </w:r>
      <w:r w:rsidR="0063220A" w:rsidRPr="00C8518A">
        <w:rPr>
          <w:sz w:val="24"/>
          <w:szCs w:val="24"/>
        </w:rPr>
        <w:t xml:space="preserve">2015-2017 </w:t>
      </w:r>
      <w:r w:rsidRPr="00C8518A">
        <w:rPr>
          <w:sz w:val="24"/>
          <w:szCs w:val="24"/>
        </w:rPr>
        <w:t>годы носят прогнозный характер.</w:t>
      </w:r>
    </w:p>
    <w:p w:rsidR="00396DBA" w:rsidRPr="00C8518A" w:rsidRDefault="00396DBA" w:rsidP="00C8518A">
      <w:pPr>
        <w:pStyle w:val="ConsPlusNormal"/>
        <w:widowControl/>
        <w:ind w:firstLine="540"/>
        <w:jc w:val="both"/>
        <w:rPr>
          <w:b/>
          <w:bCs/>
          <w:sz w:val="24"/>
          <w:szCs w:val="24"/>
        </w:rPr>
      </w:pPr>
      <w:r w:rsidRPr="00C8518A">
        <w:rPr>
          <w:sz w:val="24"/>
          <w:szCs w:val="24"/>
        </w:rPr>
        <w:t xml:space="preserve">Объемы бюджетных средств ежегодно уточняются в соответствии с решением Совета депутатов </w:t>
      </w:r>
      <w:r w:rsidR="001D39EC" w:rsidRPr="00C8518A">
        <w:rPr>
          <w:sz w:val="24"/>
          <w:szCs w:val="24"/>
        </w:rPr>
        <w:t>Очкуровского</w:t>
      </w:r>
      <w:r w:rsidRPr="00C8518A">
        <w:rPr>
          <w:sz w:val="24"/>
          <w:szCs w:val="24"/>
        </w:rPr>
        <w:t xml:space="preserve"> сельского поселения</w:t>
      </w:r>
    </w:p>
    <w:p w:rsidR="00396DBA" w:rsidRPr="00C8518A" w:rsidRDefault="00396DBA" w:rsidP="00C8518A">
      <w:pPr>
        <w:pStyle w:val="ConsPlusTitle"/>
        <w:widowControl/>
        <w:tabs>
          <w:tab w:val="left" w:pos="4380"/>
        </w:tabs>
        <w:jc w:val="both"/>
        <w:outlineLvl w:val="1"/>
        <w:rPr>
          <w:sz w:val="24"/>
          <w:szCs w:val="24"/>
        </w:rPr>
      </w:pPr>
    </w:p>
    <w:p w:rsidR="00C27AD0" w:rsidRPr="00C8518A" w:rsidRDefault="00396DBA" w:rsidP="00C8518A">
      <w:pPr>
        <w:pStyle w:val="ConsPlusTitle"/>
        <w:widowControl/>
        <w:jc w:val="center"/>
        <w:outlineLvl w:val="1"/>
        <w:rPr>
          <w:sz w:val="24"/>
          <w:szCs w:val="24"/>
        </w:rPr>
      </w:pPr>
      <w:r w:rsidRPr="00C8518A">
        <w:rPr>
          <w:sz w:val="24"/>
          <w:szCs w:val="24"/>
        </w:rPr>
        <w:t>Раздел</w:t>
      </w:r>
      <w:r w:rsidR="00174130" w:rsidRPr="00C8518A">
        <w:rPr>
          <w:sz w:val="24"/>
          <w:szCs w:val="24"/>
        </w:rPr>
        <w:t xml:space="preserve"> </w:t>
      </w:r>
      <w:r w:rsidR="00C27AD0" w:rsidRPr="00C8518A">
        <w:rPr>
          <w:sz w:val="24"/>
          <w:szCs w:val="24"/>
        </w:rPr>
        <w:t>VII</w:t>
      </w:r>
    </w:p>
    <w:p w:rsidR="00C27AD0" w:rsidRPr="00C8518A" w:rsidRDefault="001D0C9D" w:rsidP="00C8518A">
      <w:pPr>
        <w:pStyle w:val="ConsPlusTitle"/>
        <w:widowControl/>
        <w:jc w:val="center"/>
        <w:rPr>
          <w:sz w:val="24"/>
          <w:szCs w:val="24"/>
        </w:rPr>
      </w:pPr>
      <w:r w:rsidRPr="00C8518A">
        <w:rPr>
          <w:sz w:val="24"/>
          <w:szCs w:val="24"/>
        </w:rPr>
        <w:t xml:space="preserve"> СИСТЕМА </w:t>
      </w:r>
      <w:r w:rsidR="00C27AD0" w:rsidRPr="00C8518A">
        <w:rPr>
          <w:sz w:val="24"/>
          <w:szCs w:val="24"/>
        </w:rPr>
        <w:t>ОРГ</w:t>
      </w:r>
      <w:r w:rsidRPr="00C8518A">
        <w:rPr>
          <w:sz w:val="24"/>
          <w:szCs w:val="24"/>
        </w:rPr>
        <w:t xml:space="preserve">АНИЗАЦИЯ </w:t>
      </w:r>
      <w:r w:rsidR="00C27AD0" w:rsidRPr="00C8518A">
        <w:rPr>
          <w:sz w:val="24"/>
          <w:szCs w:val="24"/>
        </w:rPr>
        <w:t xml:space="preserve"> КОНТР</w:t>
      </w:r>
      <w:r w:rsidRPr="00C8518A">
        <w:rPr>
          <w:sz w:val="24"/>
          <w:szCs w:val="24"/>
        </w:rPr>
        <w:t>ОЛЯ</w:t>
      </w:r>
    </w:p>
    <w:p w:rsidR="00C27AD0" w:rsidRPr="00C8518A" w:rsidRDefault="001D0C9D" w:rsidP="00C8518A">
      <w:pPr>
        <w:pStyle w:val="ConsPlusTitle"/>
        <w:widowControl/>
        <w:jc w:val="center"/>
        <w:rPr>
          <w:sz w:val="24"/>
          <w:szCs w:val="24"/>
        </w:rPr>
      </w:pPr>
      <w:r w:rsidRPr="00C8518A">
        <w:rPr>
          <w:sz w:val="24"/>
          <w:szCs w:val="24"/>
        </w:rPr>
        <w:t xml:space="preserve">ЗА ХОДОМ </w:t>
      </w:r>
      <w:r w:rsidR="00C27AD0" w:rsidRPr="00C8518A">
        <w:rPr>
          <w:sz w:val="24"/>
          <w:szCs w:val="24"/>
        </w:rPr>
        <w:t xml:space="preserve"> РЕАЛИЗАЦИИ</w:t>
      </w:r>
      <w:r w:rsidRPr="00C8518A">
        <w:rPr>
          <w:sz w:val="24"/>
          <w:szCs w:val="24"/>
        </w:rPr>
        <w:t xml:space="preserve">  ВЕДОМСТВЕННОЙ  ЦЕЛЕВОЙ ПРОГРАММЫ,</w:t>
      </w:r>
    </w:p>
    <w:p w:rsidR="00EE2C79" w:rsidRPr="00C8518A" w:rsidRDefault="00C27AD0" w:rsidP="00C8518A">
      <w:pPr>
        <w:spacing w:before="240" w:after="240"/>
        <w:ind w:firstLine="284"/>
        <w:jc w:val="both"/>
        <w:rPr>
          <w:rFonts w:ascii="Arial" w:hAnsi="Arial" w:cs="Arial"/>
          <w:sz w:val="24"/>
          <w:szCs w:val="24"/>
        </w:rPr>
      </w:pPr>
      <w:r w:rsidRPr="00C8518A">
        <w:rPr>
          <w:rFonts w:ascii="Arial" w:hAnsi="Arial" w:cs="Arial"/>
          <w:sz w:val="24"/>
          <w:szCs w:val="24"/>
        </w:rPr>
        <w:t xml:space="preserve">Реализация Программы предусматривает координацию деятельности всех заинтересованных служб, общественных объединений. Администрация </w:t>
      </w:r>
      <w:r w:rsidR="001D39EC" w:rsidRPr="00C8518A">
        <w:rPr>
          <w:rFonts w:ascii="Arial" w:hAnsi="Arial" w:cs="Arial"/>
          <w:sz w:val="24"/>
          <w:szCs w:val="24"/>
        </w:rPr>
        <w:t>Очкуровского</w:t>
      </w:r>
      <w:r w:rsidR="001D0C9D" w:rsidRPr="00C8518A">
        <w:rPr>
          <w:rFonts w:ascii="Arial" w:hAnsi="Arial" w:cs="Arial"/>
          <w:sz w:val="24"/>
          <w:szCs w:val="24"/>
        </w:rPr>
        <w:t xml:space="preserve"> </w:t>
      </w:r>
      <w:r w:rsidRPr="00C8518A">
        <w:rPr>
          <w:rFonts w:ascii="Arial" w:hAnsi="Arial" w:cs="Arial"/>
          <w:sz w:val="24"/>
          <w:szCs w:val="24"/>
        </w:rPr>
        <w:t xml:space="preserve"> сельского поселения Николаевского муниципального района Волгоградской области осу</w:t>
      </w:r>
      <w:r w:rsidR="00EE2C79" w:rsidRPr="00C8518A">
        <w:rPr>
          <w:rFonts w:ascii="Arial" w:hAnsi="Arial" w:cs="Arial"/>
          <w:sz w:val="24"/>
          <w:szCs w:val="24"/>
        </w:rPr>
        <w:t>ществляет управление Программой.</w:t>
      </w:r>
      <w:r w:rsidR="004D3C14" w:rsidRPr="00C8518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E2C79" w:rsidRPr="00C8518A">
        <w:rPr>
          <w:rFonts w:ascii="Arial" w:hAnsi="Arial" w:cs="Arial"/>
          <w:sz w:val="24"/>
          <w:szCs w:val="24"/>
        </w:rPr>
        <w:t xml:space="preserve">Не позднее 20 марта года, следующего за отчетным, финансово – экономический отдел  готовит годовой комплексный отчет о ходе реализации муниципальных программ и представляет его главе </w:t>
      </w:r>
      <w:r w:rsidR="001D39EC" w:rsidRPr="00C8518A">
        <w:rPr>
          <w:rFonts w:ascii="Arial" w:hAnsi="Arial" w:cs="Arial"/>
          <w:sz w:val="24"/>
          <w:szCs w:val="24"/>
        </w:rPr>
        <w:t>Очкуровского</w:t>
      </w:r>
      <w:r w:rsidR="00EE2C79" w:rsidRPr="00C8518A">
        <w:rPr>
          <w:rFonts w:ascii="Arial" w:hAnsi="Arial" w:cs="Arial"/>
          <w:sz w:val="24"/>
          <w:szCs w:val="24"/>
        </w:rPr>
        <w:t xml:space="preserve">  сельского  поселения.</w:t>
      </w:r>
      <w:proofErr w:type="gramEnd"/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 xml:space="preserve">Администрация </w:t>
      </w:r>
      <w:r w:rsidR="001D39EC" w:rsidRPr="00C8518A">
        <w:rPr>
          <w:sz w:val="24"/>
          <w:szCs w:val="24"/>
        </w:rPr>
        <w:t>Очкуровского</w:t>
      </w:r>
      <w:r w:rsidRPr="00C8518A">
        <w:rPr>
          <w:sz w:val="24"/>
          <w:szCs w:val="24"/>
        </w:rPr>
        <w:t xml:space="preserve"> сельского поселения Николаевского муниципального района Волгоградской области - координатор </w:t>
      </w:r>
      <w:r w:rsidR="001D0C9D" w:rsidRPr="00C8518A">
        <w:rPr>
          <w:sz w:val="24"/>
          <w:szCs w:val="24"/>
        </w:rPr>
        <w:t xml:space="preserve"> ведомственной  целевой  п</w:t>
      </w:r>
      <w:r w:rsidRPr="00C8518A">
        <w:rPr>
          <w:sz w:val="24"/>
          <w:szCs w:val="24"/>
        </w:rPr>
        <w:t xml:space="preserve">рограммы, определяет основное содержание направлений и мероприятий </w:t>
      </w:r>
      <w:r w:rsidR="001D0C9D" w:rsidRPr="00C8518A">
        <w:rPr>
          <w:sz w:val="24"/>
          <w:szCs w:val="24"/>
        </w:rPr>
        <w:t>п</w:t>
      </w:r>
      <w:r w:rsidRPr="00C8518A">
        <w:rPr>
          <w:sz w:val="24"/>
          <w:szCs w:val="24"/>
        </w:rPr>
        <w:t>рограммы, их соответствие программным целям и задачам.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 xml:space="preserve">Отчет о реализации </w:t>
      </w:r>
      <w:r w:rsidR="001D0C9D" w:rsidRPr="00C8518A">
        <w:rPr>
          <w:sz w:val="24"/>
          <w:szCs w:val="24"/>
        </w:rPr>
        <w:t xml:space="preserve"> ведомственной  целевой  п</w:t>
      </w:r>
      <w:r w:rsidRPr="00C8518A">
        <w:rPr>
          <w:sz w:val="24"/>
          <w:szCs w:val="24"/>
        </w:rPr>
        <w:t>рограммы в соответствующем году должен содержать: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>общий объем фактически произведенных расходов, всего и в том числе по источникам финансирования;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lastRenderedPageBreak/>
        <w:t xml:space="preserve">перечень завершенных в течение года мероприятий по </w:t>
      </w:r>
      <w:r w:rsidR="00052D12" w:rsidRPr="00C8518A">
        <w:rPr>
          <w:sz w:val="24"/>
          <w:szCs w:val="24"/>
        </w:rPr>
        <w:t xml:space="preserve">ведомственной </w:t>
      </w:r>
      <w:r w:rsidRPr="00C8518A">
        <w:rPr>
          <w:sz w:val="24"/>
          <w:szCs w:val="24"/>
        </w:rPr>
        <w:t>целевой программе;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 xml:space="preserve">перечень не завершенных в течение года мероприятий </w:t>
      </w:r>
      <w:r w:rsidR="00052D12" w:rsidRPr="00C8518A">
        <w:rPr>
          <w:sz w:val="24"/>
          <w:szCs w:val="24"/>
        </w:rPr>
        <w:t xml:space="preserve">ведомственной  </w:t>
      </w:r>
      <w:r w:rsidRPr="00C8518A">
        <w:rPr>
          <w:sz w:val="24"/>
          <w:szCs w:val="24"/>
        </w:rPr>
        <w:t xml:space="preserve"> целевой программы и процент их незавершенности; 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>анализ причин несвоевременного завершения программных мероприятий;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 xml:space="preserve">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</w:t>
      </w:r>
      <w:r w:rsidR="00052D12" w:rsidRPr="00C8518A">
        <w:rPr>
          <w:sz w:val="24"/>
          <w:szCs w:val="24"/>
        </w:rPr>
        <w:t xml:space="preserve">ведомственной  </w:t>
      </w:r>
      <w:r w:rsidRPr="00C8518A">
        <w:rPr>
          <w:sz w:val="24"/>
          <w:szCs w:val="24"/>
        </w:rPr>
        <w:t xml:space="preserve"> целевой программы.</w:t>
      </w:r>
    </w:p>
    <w:p w:rsidR="00C9530C" w:rsidRPr="00C8518A" w:rsidRDefault="00C9530C" w:rsidP="00C8518A">
      <w:pPr>
        <w:pStyle w:val="ConsPlusTitle"/>
        <w:widowControl/>
        <w:outlineLvl w:val="1"/>
        <w:rPr>
          <w:sz w:val="24"/>
          <w:szCs w:val="24"/>
        </w:rPr>
      </w:pPr>
    </w:p>
    <w:p w:rsidR="00C9530C" w:rsidRPr="00C8518A" w:rsidRDefault="00C9530C" w:rsidP="00C8518A">
      <w:pPr>
        <w:pStyle w:val="ConsPlusTitle"/>
        <w:widowControl/>
        <w:jc w:val="center"/>
        <w:outlineLvl w:val="1"/>
        <w:rPr>
          <w:sz w:val="24"/>
          <w:szCs w:val="24"/>
        </w:rPr>
      </w:pPr>
    </w:p>
    <w:p w:rsidR="00C27AD0" w:rsidRPr="00C8518A" w:rsidRDefault="00C27AD0" w:rsidP="00C8518A">
      <w:pPr>
        <w:pStyle w:val="ConsPlusTitle"/>
        <w:widowControl/>
        <w:jc w:val="center"/>
        <w:outlineLvl w:val="1"/>
        <w:rPr>
          <w:sz w:val="24"/>
          <w:szCs w:val="24"/>
        </w:rPr>
      </w:pPr>
      <w:r w:rsidRPr="00C8518A">
        <w:rPr>
          <w:sz w:val="24"/>
          <w:szCs w:val="24"/>
        </w:rPr>
        <w:t xml:space="preserve">Раздел </w:t>
      </w:r>
      <w:r w:rsidRPr="00C8518A">
        <w:rPr>
          <w:sz w:val="24"/>
          <w:szCs w:val="24"/>
          <w:lang w:val="en-US"/>
        </w:rPr>
        <w:t>V</w:t>
      </w:r>
      <w:r w:rsidRPr="00C8518A">
        <w:rPr>
          <w:sz w:val="24"/>
          <w:szCs w:val="24"/>
        </w:rPr>
        <w:t>I</w:t>
      </w:r>
      <w:r w:rsidRPr="00C8518A">
        <w:rPr>
          <w:sz w:val="24"/>
          <w:szCs w:val="24"/>
          <w:lang w:val="en-US"/>
        </w:rPr>
        <w:t>II</w:t>
      </w:r>
    </w:p>
    <w:p w:rsidR="00C27AD0" w:rsidRPr="00C8518A" w:rsidRDefault="00C27AD0" w:rsidP="00C8518A">
      <w:pPr>
        <w:pStyle w:val="ConsPlusTitle"/>
        <w:widowControl/>
        <w:jc w:val="center"/>
        <w:rPr>
          <w:sz w:val="24"/>
          <w:szCs w:val="24"/>
        </w:rPr>
      </w:pPr>
      <w:r w:rsidRPr="00C8518A">
        <w:rPr>
          <w:sz w:val="24"/>
          <w:szCs w:val="24"/>
        </w:rPr>
        <w:t>ОЖИДАЕМЫЕ РЕЗУЛЬТАТЫ И ОЦЕНКА ЭФФЕКТИВНОСТИ</w:t>
      </w:r>
    </w:p>
    <w:p w:rsidR="00C27AD0" w:rsidRPr="00C8518A" w:rsidRDefault="00C27AD0" w:rsidP="00C8518A">
      <w:pPr>
        <w:pStyle w:val="ConsPlusTitle"/>
        <w:widowControl/>
        <w:jc w:val="center"/>
        <w:rPr>
          <w:sz w:val="24"/>
          <w:szCs w:val="24"/>
        </w:rPr>
      </w:pPr>
      <w:r w:rsidRPr="00C8518A">
        <w:rPr>
          <w:sz w:val="24"/>
          <w:szCs w:val="24"/>
        </w:rPr>
        <w:t>РЕАЛИЗАЦИИ ПРОГРАММЫ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>Результатами реализации системы программных мероприятий в соответствии с намеченной целью, приоритетными задачами и основными направлениями реализации Программы должны стать: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>1) по направлению "Интеграция молодежи в социально-экономические отношения":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>увеличение количества молодых граждан, занятых в различных сферах экономики, в том числе индивидуальной трудовой деятельностью;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>увеличение численности молодежи, прошедшей курсы профориентации, подготовки и переподготовки кадров;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>2) по направлению "Интеграция молодежи в общественно-политические отношения":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>повышение электоральной активности молодежи;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>увеличение количества нормативных актов, затрагивающих интересы молодежи;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>3) по направлению "Интеграция молодежи в социально-культурные отношения»:</w:t>
      </w:r>
    </w:p>
    <w:p w:rsidR="00F260C3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>увеличение числа участников молодежных районных, областных и всероссийских конкурсов различной направленности;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>увеличение количества молодых семей - участников программ по оказанию государственной поддержки в приобретении жилья;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>увеличение числа подростков и молодежи, охваченных профилактическими акциями и мероприятиями;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>создание отрядов волонтерского движения и молодежной структуры поддержания общественного правопорядка;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>увеличение количества молодежи, участвующей в мероприятиях и акциях по воспитанию толерантного сознания и профилактики экстремизма в молодежной среде.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>Эффективность реализации Программы оценивается по следующим показателям, характеризующим уровень и качество жизни молодежи, степень ее подготовленности к высококвалифицированному труду, к участию в социально-экономических преобразованиях Российского общества: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 xml:space="preserve">обеспечение количества трудоустроенных молодых граждан; 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>повышение уровня активности молодых избирателей, принимающих участие в голосовании на выборах в органы власти всех уровней, - на   1,0  процента;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 xml:space="preserve">обеспечение количества молодых людей, вовлеченных в деятельность общественных объединений, - не менее   </w:t>
      </w:r>
      <w:r w:rsidR="006C0924" w:rsidRPr="00C8518A">
        <w:rPr>
          <w:sz w:val="24"/>
          <w:szCs w:val="24"/>
        </w:rPr>
        <w:t>1</w:t>
      </w:r>
      <w:r w:rsidRPr="00C8518A">
        <w:rPr>
          <w:sz w:val="24"/>
          <w:szCs w:val="24"/>
        </w:rPr>
        <w:t>00  в 201</w:t>
      </w:r>
      <w:r w:rsidR="00EC0458" w:rsidRPr="00C8518A">
        <w:rPr>
          <w:sz w:val="24"/>
          <w:szCs w:val="24"/>
        </w:rPr>
        <w:t>8</w:t>
      </w:r>
      <w:r w:rsidR="007B1232" w:rsidRPr="00C8518A">
        <w:rPr>
          <w:sz w:val="24"/>
          <w:szCs w:val="24"/>
        </w:rPr>
        <w:t xml:space="preserve"> </w:t>
      </w:r>
      <w:r w:rsidRPr="00C8518A">
        <w:rPr>
          <w:sz w:val="24"/>
          <w:szCs w:val="24"/>
        </w:rPr>
        <w:t>году;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>обеспечение числа молодежи, охваченной воспитательными и просветительскими акциями и мероприятиями, вовлеченной в реализацию социально значимых проектов, - не менее 1,0  тыс. человек ежегодно;</w:t>
      </w:r>
    </w:p>
    <w:p w:rsidR="00C27AD0" w:rsidRPr="00C8518A" w:rsidRDefault="00C27AD0" w:rsidP="00C8518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518A">
        <w:rPr>
          <w:sz w:val="24"/>
          <w:szCs w:val="24"/>
        </w:rPr>
        <w:t>обеспечение числа подростков и молодежи, охваченных профилактическими акциями и мероприятиями, - не менее  1,</w:t>
      </w:r>
      <w:r w:rsidR="007B1232" w:rsidRPr="00C8518A">
        <w:rPr>
          <w:sz w:val="24"/>
          <w:szCs w:val="24"/>
        </w:rPr>
        <w:t>5</w:t>
      </w:r>
      <w:r w:rsidRPr="00C8518A">
        <w:rPr>
          <w:sz w:val="24"/>
          <w:szCs w:val="24"/>
        </w:rPr>
        <w:t xml:space="preserve">    тыс. человек ежегодно</w:t>
      </w:r>
    </w:p>
    <w:p w:rsidR="00C27AD0" w:rsidRPr="00C8518A" w:rsidRDefault="00C27AD0" w:rsidP="00C8518A">
      <w:pPr>
        <w:rPr>
          <w:rFonts w:ascii="Arial" w:hAnsi="Arial" w:cs="Arial"/>
          <w:sz w:val="24"/>
          <w:szCs w:val="24"/>
        </w:rPr>
        <w:sectPr w:rsidR="00C27AD0" w:rsidRPr="00C8518A" w:rsidSect="003E2260">
          <w:headerReference w:type="even" r:id="rId9"/>
          <w:type w:val="continuous"/>
          <w:pgSz w:w="11906" w:h="16838"/>
          <w:pgMar w:top="568" w:right="567" w:bottom="1134" w:left="1134" w:header="720" w:footer="720" w:gutter="0"/>
          <w:pgNumType w:start="1"/>
          <w:cols w:space="720"/>
          <w:titlePg/>
        </w:sectPr>
      </w:pPr>
    </w:p>
    <w:p w:rsidR="00C27AD0" w:rsidRPr="00C8518A" w:rsidRDefault="00C27AD0" w:rsidP="00C8518A">
      <w:pPr>
        <w:pStyle w:val="ConsPlusTitle"/>
        <w:widowControl/>
        <w:jc w:val="both"/>
        <w:rPr>
          <w:sz w:val="24"/>
          <w:szCs w:val="24"/>
        </w:rPr>
      </w:pPr>
    </w:p>
    <w:p w:rsidR="00C27AD0" w:rsidRPr="00C8518A" w:rsidRDefault="00C27AD0" w:rsidP="00C8518A">
      <w:pPr>
        <w:pStyle w:val="ConsPlusTitle"/>
        <w:widowControl/>
        <w:jc w:val="center"/>
        <w:rPr>
          <w:sz w:val="24"/>
          <w:szCs w:val="24"/>
        </w:rPr>
      </w:pPr>
      <w:r w:rsidRPr="00C8518A">
        <w:rPr>
          <w:sz w:val="24"/>
          <w:szCs w:val="24"/>
        </w:rPr>
        <w:t>СИСТЕМА ПРОГРАММНЫХ МЕРОПРИЯТИЙ ПО РЕАЛИЗАЦИИ ПРОГРАММЫ</w:t>
      </w:r>
    </w:p>
    <w:p w:rsidR="00C27AD0" w:rsidRPr="00C8518A" w:rsidRDefault="00C27AD0" w:rsidP="00C8518A">
      <w:pPr>
        <w:pStyle w:val="ConsPlusTitle"/>
        <w:widowControl/>
        <w:jc w:val="both"/>
        <w:rPr>
          <w:sz w:val="24"/>
          <w:szCs w:val="24"/>
        </w:rPr>
      </w:pPr>
    </w:p>
    <w:tbl>
      <w:tblPr>
        <w:tblW w:w="148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8"/>
        <w:gridCol w:w="3573"/>
        <w:gridCol w:w="46"/>
        <w:gridCol w:w="2324"/>
        <w:gridCol w:w="86"/>
        <w:gridCol w:w="1847"/>
        <w:gridCol w:w="42"/>
        <w:gridCol w:w="893"/>
        <w:gridCol w:w="82"/>
        <w:gridCol w:w="56"/>
        <w:gridCol w:w="975"/>
        <w:gridCol w:w="54"/>
        <w:gridCol w:w="951"/>
        <w:gridCol w:w="61"/>
        <w:gridCol w:w="6"/>
        <w:gridCol w:w="963"/>
        <w:gridCol w:w="35"/>
        <w:gridCol w:w="187"/>
        <w:gridCol w:w="1971"/>
      </w:tblGrid>
      <w:tr w:rsidR="003929F2" w:rsidRPr="00C8518A">
        <w:trPr>
          <w:trHeight w:val="345"/>
        </w:trPr>
        <w:tc>
          <w:tcPr>
            <w:tcW w:w="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r w:rsidRPr="00C8518A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C8518A">
              <w:rPr>
                <w:bCs/>
                <w:sz w:val="24"/>
                <w:szCs w:val="24"/>
              </w:rPr>
              <w:t>п</w:t>
            </w:r>
            <w:proofErr w:type="gramEnd"/>
            <w:r w:rsidRPr="00C8518A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r w:rsidRPr="00C8518A">
              <w:rPr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rPr>
                <w:bCs/>
                <w:sz w:val="24"/>
                <w:szCs w:val="24"/>
              </w:rPr>
            </w:pPr>
            <w:r w:rsidRPr="00C8518A">
              <w:rPr>
                <w:bCs/>
                <w:sz w:val="24"/>
                <w:szCs w:val="24"/>
              </w:rPr>
              <w:t>Ответственный исполнитель, соисполнители и участники реализации мероприятий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r w:rsidRPr="00C8518A">
              <w:rPr>
                <w:bCs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4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r w:rsidRPr="00C8518A">
              <w:rPr>
                <w:bCs/>
                <w:sz w:val="24"/>
                <w:szCs w:val="24"/>
              </w:rPr>
              <w:t>Объем финансирования (тыс</w:t>
            </w:r>
            <w:proofErr w:type="gramStart"/>
            <w:r w:rsidRPr="00C8518A">
              <w:rPr>
                <w:bCs/>
                <w:sz w:val="24"/>
                <w:szCs w:val="24"/>
              </w:rPr>
              <w:t>.р</w:t>
            </w:r>
            <w:proofErr w:type="gramEnd"/>
            <w:r w:rsidRPr="00C8518A">
              <w:rPr>
                <w:bCs/>
                <w:sz w:val="24"/>
                <w:szCs w:val="24"/>
              </w:rPr>
              <w:t>уб.)</w:t>
            </w:r>
          </w:p>
        </w:tc>
        <w:tc>
          <w:tcPr>
            <w:tcW w:w="19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r w:rsidRPr="00C8518A">
              <w:rPr>
                <w:bCs/>
                <w:sz w:val="24"/>
                <w:szCs w:val="24"/>
              </w:rPr>
              <w:t>Источники финансирования</w:t>
            </w:r>
          </w:p>
        </w:tc>
      </w:tr>
      <w:tr w:rsidR="003929F2" w:rsidRPr="00C8518A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D0" w:rsidRPr="00C8518A" w:rsidRDefault="00C27AD0" w:rsidP="00C8518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D0" w:rsidRPr="00C8518A" w:rsidRDefault="00C27AD0" w:rsidP="00C8518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D0" w:rsidRPr="00C8518A" w:rsidRDefault="00C27AD0" w:rsidP="00C8518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D0" w:rsidRPr="00C8518A" w:rsidRDefault="00C27AD0" w:rsidP="00C8518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r w:rsidRPr="00C8518A">
              <w:rPr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r w:rsidRPr="00C8518A">
              <w:rPr>
                <w:bCs/>
                <w:sz w:val="24"/>
                <w:szCs w:val="24"/>
              </w:rPr>
              <w:t xml:space="preserve">В том числе 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D0" w:rsidRPr="00C8518A" w:rsidRDefault="00C27AD0" w:rsidP="00C8518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667BD" w:rsidRPr="00C8518A">
        <w:trPr>
          <w:trHeight w:val="6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D0" w:rsidRPr="00C8518A" w:rsidRDefault="00C27AD0" w:rsidP="00C8518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D0" w:rsidRPr="00C8518A" w:rsidRDefault="00C27AD0" w:rsidP="00C8518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D0" w:rsidRPr="00C8518A" w:rsidRDefault="00C27AD0" w:rsidP="00C8518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D0" w:rsidRPr="00C8518A" w:rsidRDefault="00C27AD0" w:rsidP="00C8518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D0" w:rsidRPr="00C8518A" w:rsidRDefault="00C27AD0" w:rsidP="00C8518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0C" w:rsidRPr="00C8518A" w:rsidRDefault="0063220A" w:rsidP="00C8518A">
            <w:pPr>
              <w:pStyle w:val="ConsPlusNormal"/>
              <w:widowControl/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C8518A">
              <w:rPr>
                <w:bCs/>
                <w:sz w:val="24"/>
                <w:szCs w:val="24"/>
              </w:rPr>
              <w:t>201</w:t>
            </w:r>
            <w:r w:rsidR="00EC0458" w:rsidRPr="00C8518A">
              <w:rPr>
                <w:bCs/>
                <w:sz w:val="24"/>
                <w:szCs w:val="24"/>
              </w:rPr>
              <w:t>8</w:t>
            </w:r>
          </w:p>
          <w:p w:rsidR="00C27AD0" w:rsidRPr="00C8518A" w:rsidRDefault="00C27AD0" w:rsidP="00C8518A">
            <w:pPr>
              <w:pStyle w:val="ConsPlusNormal"/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C8518A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C8518A">
              <w:rPr>
                <w:bCs/>
                <w:sz w:val="24"/>
                <w:szCs w:val="24"/>
              </w:rPr>
              <w:t>201</w:t>
            </w:r>
            <w:r w:rsidR="00EC0458" w:rsidRPr="00C8518A">
              <w:rPr>
                <w:bCs/>
                <w:sz w:val="24"/>
                <w:szCs w:val="24"/>
              </w:rPr>
              <w:t>9</w:t>
            </w:r>
            <w:r w:rsidRPr="00C8518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C8518A">
              <w:rPr>
                <w:bCs/>
                <w:sz w:val="24"/>
                <w:szCs w:val="24"/>
              </w:rPr>
              <w:t>20</w:t>
            </w:r>
            <w:r w:rsidR="00EC0458" w:rsidRPr="00C8518A">
              <w:rPr>
                <w:bCs/>
                <w:sz w:val="24"/>
                <w:szCs w:val="24"/>
              </w:rPr>
              <w:t>20</w:t>
            </w:r>
          </w:p>
          <w:p w:rsidR="00C27AD0" w:rsidRPr="00C8518A" w:rsidRDefault="00C27AD0" w:rsidP="00C8518A">
            <w:pPr>
              <w:pStyle w:val="ConsPlusNormal"/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C8518A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D0" w:rsidRPr="00C8518A" w:rsidRDefault="00C27AD0" w:rsidP="00C8518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27AD0" w:rsidRPr="00C8518A">
        <w:tc>
          <w:tcPr>
            <w:tcW w:w="148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C27AD0" w:rsidRPr="00C8518A" w:rsidRDefault="00C27AD0" w:rsidP="00C8518A">
            <w:pPr>
              <w:pStyle w:val="ConsPlusNormal"/>
              <w:widowControl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C8518A">
              <w:rPr>
                <w:b/>
                <w:bCs/>
                <w:sz w:val="24"/>
                <w:szCs w:val="24"/>
              </w:rPr>
              <w:t>Раздел 1. ИНТЕГРАЦИЯ МОЛОДЕЖИ В СОЦИАЛЬНО-ЭКОНОМИЧЕСКИЕ ОТНОШЕНИЯ</w:t>
            </w:r>
          </w:p>
          <w:p w:rsidR="00C27AD0" w:rsidRPr="00C8518A" w:rsidRDefault="00C27AD0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27AD0" w:rsidRPr="00C8518A">
        <w:tc>
          <w:tcPr>
            <w:tcW w:w="148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C8518A">
              <w:rPr>
                <w:b/>
                <w:bCs/>
                <w:sz w:val="24"/>
                <w:szCs w:val="24"/>
              </w:rPr>
              <w:t xml:space="preserve">1. Содействие трудоустройству молодых граждан  </w:t>
            </w:r>
          </w:p>
          <w:p w:rsidR="00E24A7B" w:rsidRPr="00C8518A" w:rsidRDefault="00E24A7B" w:rsidP="00C8518A">
            <w:pPr>
              <w:pStyle w:val="ConsPlusNormal"/>
              <w:widowControl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B393C" w:rsidRPr="00C8518A"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3C" w:rsidRPr="00C8518A" w:rsidRDefault="009B393C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1.1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3C" w:rsidRPr="00C8518A" w:rsidRDefault="009B393C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Оказание помощи в трудоустройстве молодежи, развитии навыков успешного предпринимательства  через молодежные биржи труда, центры профессиональной ориентации, подготовки и переподготовки молодых кадров и другие  специализированные социальные  службы содействия занятости молодежи, выбранные на конкурсной основе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3C" w:rsidRPr="00C8518A" w:rsidRDefault="009B393C" w:rsidP="00C8518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 xml:space="preserve">Администрация </w:t>
            </w:r>
            <w:r w:rsidR="001D39EC" w:rsidRPr="00C8518A">
              <w:rPr>
                <w:sz w:val="24"/>
                <w:szCs w:val="24"/>
              </w:rPr>
              <w:t>Очкуровского</w:t>
            </w:r>
          </w:p>
          <w:p w:rsidR="009B393C" w:rsidRPr="00C8518A" w:rsidRDefault="009B393C" w:rsidP="00C8518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сельского поселения</w:t>
            </w:r>
          </w:p>
          <w:p w:rsidR="009B393C" w:rsidRPr="00C8518A" w:rsidRDefault="009B393C" w:rsidP="00C8518A">
            <w:pPr>
              <w:rPr>
                <w:rFonts w:ascii="Arial" w:hAnsi="Arial" w:cs="Arial"/>
                <w:sz w:val="24"/>
                <w:szCs w:val="24"/>
              </w:rPr>
            </w:pPr>
          </w:p>
          <w:p w:rsidR="009B393C" w:rsidRPr="00C8518A" w:rsidRDefault="009B393C" w:rsidP="00C8518A">
            <w:pPr>
              <w:rPr>
                <w:rFonts w:ascii="Arial" w:hAnsi="Arial" w:cs="Arial"/>
                <w:sz w:val="24"/>
                <w:szCs w:val="24"/>
              </w:rPr>
            </w:pPr>
          </w:p>
          <w:p w:rsidR="009B393C" w:rsidRPr="00C8518A" w:rsidRDefault="009B393C" w:rsidP="00C8518A">
            <w:pPr>
              <w:rPr>
                <w:rFonts w:ascii="Arial" w:hAnsi="Arial" w:cs="Arial"/>
                <w:sz w:val="24"/>
                <w:szCs w:val="24"/>
              </w:rPr>
            </w:pPr>
          </w:p>
          <w:p w:rsidR="009B393C" w:rsidRPr="00C8518A" w:rsidRDefault="009B393C" w:rsidP="00C8518A">
            <w:pPr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>ЦЗН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9B393C" w:rsidRPr="00C8518A" w:rsidRDefault="009B393C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Ежегодно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3C" w:rsidRPr="00C8518A" w:rsidRDefault="00A00252" w:rsidP="00C8518A">
            <w:pPr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B393C" w:rsidRPr="00C8518A" w:rsidRDefault="009B393C" w:rsidP="00C8518A">
            <w:pPr>
              <w:tabs>
                <w:tab w:val="left" w:pos="45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3C" w:rsidRPr="00C8518A" w:rsidRDefault="00A00252" w:rsidP="00C8518A">
            <w:pPr>
              <w:pStyle w:val="ConsPlusNormal"/>
              <w:widowControl/>
              <w:tabs>
                <w:tab w:val="left" w:pos="1005"/>
                <w:tab w:val="left" w:pos="2250"/>
                <w:tab w:val="left" w:pos="3585"/>
                <w:tab w:val="left" w:pos="4485"/>
              </w:tabs>
              <w:ind w:left="42"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0</w:t>
            </w:r>
            <w:r w:rsidR="007E460D" w:rsidRPr="00C8518A">
              <w:rPr>
                <w:sz w:val="24"/>
                <w:szCs w:val="24"/>
              </w:rPr>
              <w:tab/>
              <w:t>0</w:t>
            </w:r>
            <w:r w:rsidR="009B393C" w:rsidRPr="00C8518A">
              <w:rPr>
                <w:sz w:val="24"/>
                <w:szCs w:val="24"/>
              </w:rPr>
              <w:tab/>
            </w:r>
            <w:r w:rsidR="007E460D" w:rsidRPr="00C8518A">
              <w:rPr>
                <w:sz w:val="24"/>
                <w:szCs w:val="24"/>
              </w:rPr>
              <w:t>0</w:t>
            </w:r>
          </w:p>
          <w:p w:rsidR="009B393C" w:rsidRPr="00C8518A" w:rsidRDefault="009B393C" w:rsidP="00C8518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9B393C" w:rsidRPr="00C8518A" w:rsidRDefault="009B393C" w:rsidP="00C8518A">
            <w:pPr>
              <w:tabs>
                <w:tab w:val="left" w:pos="45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32" w:rsidRPr="00C8518A" w:rsidRDefault="007B1232" w:rsidP="00C8518A">
            <w:pPr>
              <w:pStyle w:val="ConsPlusNormal"/>
              <w:widowControl/>
              <w:tabs>
                <w:tab w:val="left" w:pos="1005"/>
                <w:tab w:val="left" w:pos="2250"/>
                <w:tab w:val="left" w:pos="3585"/>
                <w:tab w:val="left" w:pos="4485"/>
              </w:tabs>
              <w:ind w:left="144" w:firstLine="0"/>
              <w:rPr>
                <w:sz w:val="24"/>
                <w:szCs w:val="24"/>
              </w:rPr>
            </w:pPr>
          </w:p>
          <w:p w:rsidR="007B1232" w:rsidRPr="00C8518A" w:rsidRDefault="007B1232" w:rsidP="00C8518A">
            <w:pPr>
              <w:pStyle w:val="ConsPlusNormal"/>
              <w:widowControl/>
              <w:tabs>
                <w:tab w:val="left" w:pos="1005"/>
                <w:tab w:val="left" w:pos="2250"/>
                <w:tab w:val="left" w:pos="3585"/>
                <w:tab w:val="left" w:pos="4485"/>
              </w:tabs>
              <w:ind w:left="144" w:firstLine="0"/>
              <w:rPr>
                <w:sz w:val="24"/>
                <w:szCs w:val="24"/>
              </w:rPr>
            </w:pPr>
          </w:p>
          <w:p w:rsidR="009B393C" w:rsidRPr="00C8518A" w:rsidRDefault="009B393C" w:rsidP="00C8518A">
            <w:pPr>
              <w:pStyle w:val="ConsPlusNormal"/>
              <w:widowControl/>
              <w:tabs>
                <w:tab w:val="left" w:pos="1005"/>
                <w:tab w:val="left" w:pos="2250"/>
                <w:tab w:val="left" w:pos="3585"/>
                <w:tab w:val="left" w:pos="4485"/>
              </w:tabs>
              <w:ind w:left="144" w:firstLine="0"/>
              <w:jc w:val="center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средства</w:t>
            </w:r>
          </w:p>
          <w:p w:rsidR="009B393C" w:rsidRPr="00C8518A" w:rsidRDefault="009B393C" w:rsidP="00C8518A">
            <w:pPr>
              <w:tabs>
                <w:tab w:val="left" w:pos="4485"/>
              </w:tabs>
              <w:ind w:left="2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>местного</w:t>
            </w:r>
          </w:p>
          <w:p w:rsidR="009B393C" w:rsidRPr="00C8518A" w:rsidRDefault="009B393C" w:rsidP="00C8518A">
            <w:pPr>
              <w:tabs>
                <w:tab w:val="left" w:pos="4560"/>
              </w:tabs>
              <w:ind w:lef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</w:tr>
      <w:tr w:rsidR="00C27AD0" w:rsidRPr="00C8518A">
        <w:tc>
          <w:tcPr>
            <w:tcW w:w="148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7B" w:rsidRPr="00C8518A" w:rsidRDefault="00C27AD0" w:rsidP="00C8518A">
            <w:pPr>
              <w:pStyle w:val="ConsPlusNormal"/>
              <w:widowControl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C8518A">
              <w:rPr>
                <w:b/>
                <w:bCs/>
                <w:sz w:val="24"/>
                <w:szCs w:val="24"/>
              </w:rPr>
              <w:t xml:space="preserve">                                  2. Содействие предпринимательской деятельности молодежи   </w:t>
            </w:r>
          </w:p>
          <w:p w:rsidR="00C27AD0" w:rsidRPr="00C8518A" w:rsidRDefault="00C27AD0" w:rsidP="00C8518A">
            <w:pPr>
              <w:pStyle w:val="ConsPlusNormal"/>
              <w:widowControl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929F2" w:rsidRPr="00C8518A"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2.1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 xml:space="preserve">Оказание содействия молодежи в организации собственного дела 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 xml:space="preserve">Администрация </w:t>
            </w:r>
            <w:r w:rsidR="00C9530C" w:rsidRPr="00C8518A">
              <w:rPr>
                <w:sz w:val="24"/>
                <w:szCs w:val="24"/>
              </w:rPr>
              <w:t xml:space="preserve">Очкуровского </w:t>
            </w:r>
            <w:r w:rsidRPr="00C8518A">
              <w:rPr>
                <w:sz w:val="24"/>
                <w:szCs w:val="24"/>
              </w:rPr>
              <w:t>сельского поселения, ЦЗН</w:t>
            </w:r>
          </w:p>
          <w:p w:rsidR="00E24A7B" w:rsidRPr="00C8518A" w:rsidRDefault="00E24A7B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C27AD0" w:rsidRPr="00C8518A" w:rsidRDefault="00C27AD0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Ежегодно</w:t>
            </w:r>
          </w:p>
        </w:tc>
        <w:tc>
          <w:tcPr>
            <w:tcW w:w="6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C27AD0" w:rsidRPr="00C8518A" w:rsidRDefault="00C27AD0" w:rsidP="00C8518A">
            <w:pPr>
              <w:pStyle w:val="ConsPlusNormal"/>
              <w:widowControl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Выделение средств не требуется</w:t>
            </w:r>
          </w:p>
        </w:tc>
      </w:tr>
      <w:tr w:rsidR="003929F2" w:rsidRPr="00C8518A"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2.2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 xml:space="preserve">Информирование </w:t>
            </w:r>
            <w:r w:rsidRPr="00C8518A">
              <w:rPr>
                <w:sz w:val="24"/>
                <w:szCs w:val="24"/>
              </w:rPr>
              <w:lastRenderedPageBreak/>
              <w:t>предпринимателей из числа молодежи, начинающих  собственное дело, о формах государственной поддержки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1D39EC" w:rsidRPr="00C8518A">
              <w:rPr>
                <w:sz w:val="24"/>
                <w:szCs w:val="24"/>
              </w:rPr>
              <w:lastRenderedPageBreak/>
              <w:t>Очкуровского</w:t>
            </w:r>
            <w:r w:rsidR="005D774C" w:rsidRPr="00C8518A">
              <w:rPr>
                <w:sz w:val="24"/>
                <w:szCs w:val="24"/>
              </w:rPr>
              <w:t xml:space="preserve"> </w:t>
            </w:r>
            <w:r w:rsidRPr="00C8518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C27AD0" w:rsidRPr="00C8518A" w:rsidRDefault="00C27AD0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6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C27AD0" w:rsidRPr="00C8518A" w:rsidRDefault="00C27AD0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lastRenderedPageBreak/>
              <w:t>Выделение средств не требуется</w:t>
            </w:r>
          </w:p>
        </w:tc>
      </w:tr>
      <w:tr w:rsidR="00C27AD0" w:rsidRPr="00C8518A">
        <w:tc>
          <w:tcPr>
            <w:tcW w:w="148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C8518A">
              <w:rPr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 w:rsidR="0055077E" w:rsidRPr="00C8518A">
              <w:rPr>
                <w:b/>
                <w:bCs/>
                <w:sz w:val="24"/>
                <w:szCs w:val="24"/>
              </w:rPr>
              <w:t>2</w:t>
            </w:r>
            <w:r w:rsidRPr="00C8518A">
              <w:rPr>
                <w:b/>
                <w:bCs/>
                <w:sz w:val="24"/>
                <w:szCs w:val="24"/>
              </w:rPr>
              <w:t xml:space="preserve">. ИНТЕГРАЦИЯ МОЛОДЕЖИ В ОБЩЕСТВЕННО-ПОЛИТИЧЕСКИЕ ОТНОШЕНИЯ              </w:t>
            </w:r>
          </w:p>
        </w:tc>
      </w:tr>
      <w:tr w:rsidR="00C27AD0" w:rsidRPr="00C8518A">
        <w:trPr>
          <w:trHeight w:val="301"/>
        </w:trPr>
        <w:tc>
          <w:tcPr>
            <w:tcW w:w="148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C8518A">
              <w:rPr>
                <w:b/>
                <w:bCs/>
                <w:sz w:val="24"/>
                <w:szCs w:val="24"/>
              </w:rPr>
              <w:t xml:space="preserve">              1. Развитие политической грамотности, правовой культуры и повышение электоральной активности молодежи                </w:t>
            </w:r>
          </w:p>
        </w:tc>
      </w:tr>
      <w:tr w:rsidR="003929F2" w:rsidRPr="00C8518A"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55077E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1</w:t>
            </w:r>
            <w:r w:rsidR="00C27AD0" w:rsidRPr="00C8518A">
              <w:rPr>
                <w:sz w:val="24"/>
                <w:szCs w:val="24"/>
              </w:rPr>
              <w:t>.1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FE05D9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Организация  работы  по  реализации  программы «Молодой  семье  доступное  жильё»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4C" w:rsidRPr="00C8518A" w:rsidRDefault="00C27AD0" w:rsidP="00C8518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 xml:space="preserve">Администрация </w:t>
            </w:r>
            <w:r w:rsidR="001D39EC" w:rsidRPr="00C8518A">
              <w:rPr>
                <w:sz w:val="24"/>
                <w:szCs w:val="24"/>
              </w:rPr>
              <w:t>Очкуровского</w:t>
            </w:r>
          </w:p>
          <w:p w:rsidR="00C27AD0" w:rsidRPr="00C8518A" w:rsidRDefault="00C27AD0" w:rsidP="00C8518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C27AD0" w:rsidRPr="00C8518A" w:rsidRDefault="00C27AD0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Весь период</w:t>
            </w:r>
          </w:p>
        </w:tc>
        <w:tc>
          <w:tcPr>
            <w:tcW w:w="6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C27AD0" w:rsidRPr="00C8518A" w:rsidRDefault="00C27AD0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Выделение средств не требуется</w:t>
            </w:r>
          </w:p>
        </w:tc>
      </w:tr>
      <w:tr w:rsidR="003929F2" w:rsidRPr="00C8518A">
        <w:trPr>
          <w:trHeight w:val="1508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55077E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1</w:t>
            </w:r>
            <w:r w:rsidR="00C27AD0" w:rsidRPr="00C8518A">
              <w:rPr>
                <w:sz w:val="24"/>
                <w:szCs w:val="24"/>
              </w:rPr>
              <w:t>.2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Подготовка предложений в действующие и разрабатываемые нормативные акты местного уровня по вопросам государственной молодежной политики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 xml:space="preserve">Администрация </w:t>
            </w:r>
            <w:r w:rsidR="001D39EC" w:rsidRPr="00C8518A">
              <w:rPr>
                <w:sz w:val="24"/>
                <w:szCs w:val="24"/>
              </w:rPr>
              <w:t>Очкуровского</w:t>
            </w:r>
            <w:r w:rsidR="005D774C" w:rsidRPr="00C8518A">
              <w:rPr>
                <w:sz w:val="24"/>
                <w:szCs w:val="24"/>
              </w:rPr>
              <w:t xml:space="preserve"> </w:t>
            </w:r>
            <w:r w:rsidRPr="00C8518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C27AD0" w:rsidRPr="00C8518A" w:rsidRDefault="00C27AD0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Весь период</w:t>
            </w:r>
          </w:p>
        </w:tc>
        <w:tc>
          <w:tcPr>
            <w:tcW w:w="6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C27AD0" w:rsidRPr="00C8518A" w:rsidRDefault="00C27AD0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Выделение средств не требуется</w:t>
            </w:r>
          </w:p>
        </w:tc>
      </w:tr>
      <w:tr w:rsidR="00C27AD0" w:rsidRPr="00C8518A">
        <w:tc>
          <w:tcPr>
            <w:tcW w:w="148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C8518A">
              <w:rPr>
                <w:b/>
                <w:bCs/>
                <w:sz w:val="24"/>
                <w:szCs w:val="24"/>
              </w:rPr>
              <w:t xml:space="preserve">2. Государственная поддержка детских и молодежных общественных объединений                              </w:t>
            </w:r>
          </w:p>
        </w:tc>
      </w:tr>
      <w:tr w:rsidR="007667BD" w:rsidRPr="00C8518A"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C8518A">
              <w:rPr>
                <w:sz w:val="24"/>
                <w:szCs w:val="24"/>
              </w:rPr>
              <w:t>2.</w:t>
            </w:r>
            <w:r w:rsidRPr="00C8518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 xml:space="preserve">Обеспечение участия делегаций </w:t>
            </w:r>
            <w:r w:rsidR="001D39EC" w:rsidRPr="00C8518A">
              <w:rPr>
                <w:sz w:val="24"/>
                <w:szCs w:val="24"/>
              </w:rPr>
              <w:t>Очкуровского</w:t>
            </w:r>
            <w:r w:rsidRPr="00C8518A">
              <w:rPr>
                <w:sz w:val="24"/>
                <w:szCs w:val="24"/>
              </w:rPr>
              <w:t xml:space="preserve"> сельского поселения в районных, региональных и всероссийских фестивалях, форумах, конкурсах, соревнованиях, слетах, конференциях, акциях и других мероприятиях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4C" w:rsidRPr="00C8518A" w:rsidRDefault="00C27AD0" w:rsidP="00C8518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 xml:space="preserve">Администрация </w:t>
            </w:r>
            <w:r w:rsidR="001D39EC" w:rsidRPr="00C8518A">
              <w:rPr>
                <w:sz w:val="24"/>
                <w:szCs w:val="24"/>
              </w:rPr>
              <w:t>Очкуровского</w:t>
            </w:r>
          </w:p>
          <w:p w:rsidR="007667BD" w:rsidRPr="00C8518A" w:rsidRDefault="00C27AD0" w:rsidP="00C8518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сельского поселения</w:t>
            </w:r>
            <w:r w:rsidR="007667BD" w:rsidRPr="00C8518A">
              <w:rPr>
                <w:sz w:val="24"/>
                <w:szCs w:val="24"/>
              </w:rPr>
              <w:t>,</w:t>
            </w:r>
          </w:p>
          <w:p w:rsidR="00C27AD0" w:rsidRPr="00C8518A" w:rsidRDefault="007B1232" w:rsidP="00C8518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МОУ</w:t>
            </w:r>
            <w:proofErr w:type="gramStart"/>
            <w:r w:rsidR="007667BD" w:rsidRPr="00C8518A">
              <w:rPr>
                <w:sz w:val="24"/>
                <w:szCs w:val="24"/>
              </w:rPr>
              <w:t>«</w:t>
            </w:r>
            <w:r w:rsidR="00C9530C" w:rsidRPr="00C8518A">
              <w:rPr>
                <w:sz w:val="24"/>
                <w:szCs w:val="24"/>
              </w:rPr>
              <w:t>О</w:t>
            </w:r>
            <w:proofErr w:type="gramEnd"/>
            <w:r w:rsidR="00C9530C" w:rsidRPr="00C8518A">
              <w:rPr>
                <w:sz w:val="24"/>
                <w:szCs w:val="24"/>
              </w:rPr>
              <w:t>чкуровская</w:t>
            </w:r>
            <w:r w:rsidR="007667BD" w:rsidRPr="00C8518A">
              <w:rPr>
                <w:sz w:val="24"/>
                <w:szCs w:val="24"/>
              </w:rPr>
              <w:t xml:space="preserve"> </w:t>
            </w:r>
            <w:r w:rsidRPr="00C8518A">
              <w:rPr>
                <w:sz w:val="24"/>
                <w:szCs w:val="24"/>
              </w:rPr>
              <w:t>СШ</w:t>
            </w:r>
            <w:r w:rsidR="007667BD" w:rsidRPr="00C8518A">
              <w:rPr>
                <w:sz w:val="24"/>
                <w:szCs w:val="24"/>
              </w:rPr>
              <w:t>»,</w:t>
            </w:r>
            <w:r w:rsidR="0063220A" w:rsidRPr="00C8518A">
              <w:rPr>
                <w:sz w:val="24"/>
                <w:szCs w:val="24"/>
              </w:rPr>
              <w:t>МКУК «Очкуровский ИДЦ»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C27AD0" w:rsidRPr="00C8518A" w:rsidRDefault="00C27AD0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Весь период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174130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281758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281758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281758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C27AD0" w:rsidRPr="00C8518A" w:rsidRDefault="00C27AD0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Без финансирования</w:t>
            </w:r>
          </w:p>
        </w:tc>
      </w:tr>
      <w:tr w:rsidR="00C27AD0" w:rsidRPr="00C8518A">
        <w:tc>
          <w:tcPr>
            <w:tcW w:w="148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18A">
              <w:rPr>
                <w:b/>
                <w:bCs/>
                <w:sz w:val="24"/>
                <w:szCs w:val="24"/>
              </w:rPr>
              <w:t>3. Содействие духовно-нравственному и военно-патриотическому воспитанию молодежи</w:t>
            </w:r>
          </w:p>
        </w:tc>
      </w:tr>
      <w:tr w:rsidR="007667BD" w:rsidRPr="00C8518A"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3.1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80" w:rsidRPr="00C8518A" w:rsidRDefault="00E83680" w:rsidP="00C8518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>Мероприятия, посвящённ</w:t>
            </w:r>
            <w:r w:rsidR="00F55D79" w:rsidRPr="00C8518A">
              <w:rPr>
                <w:rFonts w:ascii="Arial" w:hAnsi="Arial" w:cs="Arial"/>
                <w:sz w:val="24"/>
                <w:szCs w:val="24"/>
              </w:rPr>
              <w:t>ые</w:t>
            </w:r>
            <w:r w:rsidRPr="00C8518A">
              <w:rPr>
                <w:rFonts w:ascii="Arial" w:hAnsi="Arial" w:cs="Arial"/>
                <w:sz w:val="24"/>
                <w:szCs w:val="24"/>
              </w:rPr>
              <w:t xml:space="preserve"> Дню  Победы   в  Сталинградской  битве</w:t>
            </w:r>
            <w:r w:rsidR="00FE05D9" w:rsidRPr="00C8518A">
              <w:rPr>
                <w:rFonts w:ascii="Arial" w:hAnsi="Arial" w:cs="Arial"/>
                <w:sz w:val="24"/>
                <w:szCs w:val="24"/>
              </w:rPr>
              <w:t>:</w:t>
            </w:r>
            <w:r w:rsidRPr="00C8518A">
              <w:rPr>
                <w:rFonts w:ascii="Arial" w:hAnsi="Arial" w:cs="Arial"/>
                <w:sz w:val="24"/>
                <w:szCs w:val="24"/>
              </w:rPr>
              <w:t xml:space="preserve"> митинг,</w:t>
            </w:r>
          </w:p>
          <w:p w:rsidR="00E83680" w:rsidRPr="00C8518A" w:rsidRDefault="00E83680" w:rsidP="00C8518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>уроки  мужества</w:t>
            </w:r>
            <w:r w:rsidR="00F55D79" w:rsidRPr="00C8518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8518A">
              <w:rPr>
                <w:rFonts w:ascii="Arial" w:hAnsi="Arial" w:cs="Arial"/>
                <w:sz w:val="24"/>
                <w:szCs w:val="24"/>
              </w:rPr>
              <w:t>конкурсы,</w:t>
            </w:r>
          </w:p>
          <w:p w:rsidR="00C27AD0" w:rsidRPr="00C8518A" w:rsidRDefault="00E83680" w:rsidP="00C8518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 xml:space="preserve">музыкально – тематические программы.  </w:t>
            </w:r>
          </w:p>
          <w:p w:rsidR="00C27AD0" w:rsidRPr="00C8518A" w:rsidRDefault="00C27AD0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 xml:space="preserve">Администрация </w:t>
            </w:r>
            <w:r w:rsidR="001D39EC" w:rsidRPr="00C8518A">
              <w:rPr>
                <w:sz w:val="24"/>
                <w:szCs w:val="24"/>
              </w:rPr>
              <w:t>Очкуровского</w:t>
            </w:r>
            <w:r w:rsidR="005D774C" w:rsidRPr="00C8518A">
              <w:rPr>
                <w:sz w:val="24"/>
                <w:szCs w:val="24"/>
              </w:rPr>
              <w:t xml:space="preserve"> </w:t>
            </w:r>
            <w:r w:rsidRPr="00C8518A">
              <w:rPr>
                <w:sz w:val="24"/>
                <w:szCs w:val="24"/>
              </w:rPr>
              <w:t xml:space="preserve">сельского поселения совместно с </w:t>
            </w:r>
            <w:proofErr w:type="spellStart"/>
            <w:r w:rsidR="00C9530C" w:rsidRPr="00C8518A">
              <w:rPr>
                <w:sz w:val="24"/>
                <w:szCs w:val="24"/>
              </w:rPr>
              <w:t>МКУК</w:t>
            </w:r>
            <w:proofErr w:type="gramStart"/>
            <w:r w:rsidR="0063220A" w:rsidRPr="00C8518A">
              <w:rPr>
                <w:sz w:val="24"/>
                <w:szCs w:val="24"/>
              </w:rPr>
              <w:t>«О</w:t>
            </w:r>
            <w:proofErr w:type="gramEnd"/>
            <w:r w:rsidR="0063220A" w:rsidRPr="00C8518A">
              <w:rPr>
                <w:sz w:val="24"/>
                <w:szCs w:val="24"/>
              </w:rPr>
              <w:t>чкуровский</w:t>
            </w:r>
            <w:proofErr w:type="spellEnd"/>
            <w:r w:rsidR="0063220A" w:rsidRPr="00C8518A">
              <w:rPr>
                <w:sz w:val="24"/>
                <w:szCs w:val="24"/>
              </w:rPr>
              <w:t xml:space="preserve"> ИДЦ»</w:t>
            </w:r>
            <w:r w:rsidR="007667BD" w:rsidRPr="00C8518A">
              <w:rPr>
                <w:sz w:val="24"/>
                <w:szCs w:val="24"/>
              </w:rPr>
              <w:t>,</w:t>
            </w:r>
            <w:r w:rsidR="007B1232" w:rsidRPr="00C8518A">
              <w:rPr>
                <w:sz w:val="24"/>
                <w:szCs w:val="24"/>
              </w:rPr>
              <w:t>МОУ</w:t>
            </w:r>
            <w:r w:rsidR="007667BD" w:rsidRPr="00C8518A">
              <w:rPr>
                <w:sz w:val="24"/>
                <w:szCs w:val="24"/>
              </w:rPr>
              <w:t xml:space="preserve"> «</w:t>
            </w:r>
            <w:proofErr w:type="spellStart"/>
            <w:r w:rsidR="00C9530C" w:rsidRPr="00C8518A">
              <w:rPr>
                <w:sz w:val="24"/>
                <w:szCs w:val="24"/>
              </w:rPr>
              <w:t>Очкуровская</w:t>
            </w:r>
            <w:proofErr w:type="spellEnd"/>
            <w:r w:rsidR="00C9530C" w:rsidRPr="00C8518A">
              <w:rPr>
                <w:sz w:val="24"/>
                <w:szCs w:val="24"/>
              </w:rPr>
              <w:t xml:space="preserve"> </w:t>
            </w:r>
            <w:r w:rsidR="007B1232" w:rsidRPr="00C8518A">
              <w:rPr>
                <w:sz w:val="24"/>
                <w:szCs w:val="24"/>
              </w:rPr>
              <w:t>СШ</w:t>
            </w:r>
            <w:r w:rsidR="007667BD" w:rsidRPr="00C8518A">
              <w:rPr>
                <w:sz w:val="24"/>
                <w:szCs w:val="24"/>
              </w:rP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C27AD0" w:rsidRPr="00C8518A" w:rsidRDefault="00C27AD0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Ежегодно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174130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281758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174130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174130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C27AD0" w:rsidRPr="00C8518A" w:rsidRDefault="00C27AD0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Средства местного бюджета</w:t>
            </w:r>
          </w:p>
        </w:tc>
      </w:tr>
      <w:tr w:rsidR="007667BD" w:rsidRPr="00C8518A"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 xml:space="preserve"> Мероприяти</w:t>
            </w:r>
            <w:r w:rsidR="00F55D79" w:rsidRPr="00C8518A">
              <w:rPr>
                <w:sz w:val="24"/>
                <w:szCs w:val="24"/>
              </w:rPr>
              <w:t>я</w:t>
            </w:r>
            <w:r w:rsidRPr="00C8518A">
              <w:rPr>
                <w:sz w:val="24"/>
                <w:szCs w:val="24"/>
              </w:rPr>
              <w:t>, посвященн</w:t>
            </w:r>
            <w:r w:rsidR="00F55D79" w:rsidRPr="00C8518A">
              <w:rPr>
                <w:sz w:val="24"/>
                <w:szCs w:val="24"/>
              </w:rPr>
              <w:t>ы</w:t>
            </w:r>
            <w:r w:rsidRPr="00C8518A">
              <w:rPr>
                <w:sz w:val="24"/>
                <w:szCs w:val="24"/>
              </w:rPr>
              <w:t xml:space="preserve">е Дню </w:t>
            </w:r>
            <w:r w:rsidR="00FE05D9" w:rsidRPr="00C8518A">
              <w:rPr>
                <w:sz w:val="24"/>
                <w:szCs w:val="24"/>
              </w:rPr>
              <w:t>П</w:t>
            </w:r>
            <w:r w:rsidRPr="00C8518A">
              <w:rPr>
                <w:sz w:val="24"/>
                <w:szCs w:val="24"/>
              </w:rPr>
              <w:t>обеды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 xml:space="preserve">Администрация </w:t>
            </w:r>
            <w:r w:rsidR="001D39EC" w:rsidRPr="00C8518A">
              <w:rPr>
                <w:sz w:val="24"/>
                <w:szCs w:val="24"/>
              </w:rPr>
              <w:t>Очкуровского</w:t>
            </w:r>
            <w:r w:rsidR="005D774C" w:rsidRPr="00C8518A">
              <w:rPr>
                <w:sz w:val="24"/>
                <w:szCs w:val="24"/>
              </w:rPr>
              <w:t xml:space="preserve"> </w:t>
            </w:r>
            <w:r w:rsidRPr="00C8518A">
              <w:rPr>
                <w:sz w:val="24"/>
                <w:szCs w:val="24"/>
              </w:rPr>
              <w:t xml:space="preserve"> сельского поселения совместно с </w:t>
            </w:r>
            <w:r w:rsidR="0063220A" w:rsidRPr="00C8518A">
              <w:rPr>
                <w:sz w:val="24"/>
                <w:szCs w:val="24"/>
              </w:rPr>
              <w:t>МКУК «Очкуровский ИДЦ»</w:t>
            </w:r>
            <w:r w:rsidRPr="00C8518A">
              <w:rPr>
                <w:sz w:val="24"/>
                <w:szCs w:val="24"/>
              </w:rPr>
              <w:t xml:space="preserve">, </w:t>
            </w:r>
            <w:r w:rsidR="007B1232" w:rsidRPr="00C8518A">
              <w:rPr>
                <w:sz w:val="24"/>
                <w:szCs w:val="24"/>
              </w:rPr>
              <w:t>МОУ</w:t>
            </w:r>
            <w:r w:rsidR="00CE0A28" w:rsidRPr="00C8518A">
              <w:rPr>
                <w:sz w:val="24"/>
                <w:szCs w:val="24"/>
              </w:rPr>
              <w:t xml:space="preserve"> «</w:t>
            </w:r>
            <w:proofErr w:type="spellStart"/>
            <w:r w:rsidR="00C9530C" w:rsidRPr="00C8518A">
              <w:rPr>
                <w:sz w:val="24"/>
                <w:szCs w:val="24"/>
              </w:rPr>
              <w:t>Очкуровская</w:t>
            </w:r>
            <w:proofErr w:type="spellEnd"/>
            <w:r w:rsidR="00CE0A28" w:rsidRPr="00C8518A">
              <w:rPr>
                <w:sz w:val="24"/>
                <w:szCs w:val="24"/>
              </w:rPr>
              <w:t xml:space="preserve"> </w:t>
            </w:r>
            <w:r w:rsidR="007B1232" w:rsidRPr="00C8518A">
              <w:rPr>
                <w:sz w:val="24"/>
                <w:szCs w:val="24"/>
              </w:rPr>
              <w:t>СШ</w:t>
            </w:r>
            <w:r w:rsidR="00CE0A28" w:rsidRPr="00C8518A">
              <w:rPr>
                <w:sz w:val="24"/>
                <w:szCs w:val="24"/>
              </w:rP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C27AD0" w:rsidRPr="00C8518A" w:rsidRDefault="00C27AD0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Ежегодно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B34CF5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Средства местного бюджета</w:t>
            </w:r>
          </w:p>
        </w:tc>
      </w:tr>
      <w:tr w:rsidR="007667BD" w:rsidRPr="00C8518A"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3.3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 xml:space="preserve"> Мероприяти</w:t>
            </w:r>
            <w:r w:rsidR="00F55D79" w:rsidRPr="00C8518A">
              <w:rPr>
                <w:sz w:val="24"/>
                <w:szCs w:val="24"/>
              </w:rPr>
              <w:t>я</w:t>
            </w:r>
            <w:r w:rsidRPr="00C8518A">
              <w:rPr>
                <w:sz w:val="24"/>
                <w:szCs w:val="24"/>
              </w:rPr>
              <w:t>, посвященн</w:t>
            </w:r>
            <w:r w:rsidR="00F55D79" w:rsidRPr="00C8518A">
              <w:rPr>
                <w:sz w:val="24"/>
                <w:szCs w:val="24"/>
              </w:rPr>
              <w:t>ы</w:t>
            </w:r>
            <w:r w:rsidRPr="00C8518A">
              <w:rPr>
                <w:sz w:val="24"/>
                <w:szCs w:val="24"/>
              </w:rPr>
              <w:t xml:space="preserve">е </w:t>
            </w:r>
            <w:r w:rsidR="00E83680" w:rsidRPr="00C8518A">
              <w:rPr>
                <w:sz w:val="24"/>
                <w:szCs w:val="24"/>
              </w:rPr>
              <w:t xml:space="preserve">Дню  защитника  Отечества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 xml:space="preserve">Администрация </w:t>
            </w:r>
            <w:r w:rsidR="001D39EC" w:rsidRPr="00C8518A">
              <w:rPr>
                <w:sz w:val="24"/>
                <w:szCs w:val="24"/>
              </w:rPr>
              <w:t>Очкуровского</w:t>
            </w:r>
            <w:r w:rsidR="005D774C" w:rsidRPr="00C8518A">
              <w:rPr>
                <w:sz w:val="24"/>
                <w:szCs w:val="24"/>
              </w:rPr>
              <w:t xml:space="preserve"> </w:t>
            </w:r>
            <w:r w:rsidRPr="00C8518A">
              <w:rPr>
                <w:sz w:val="24"/>
                <w:szCs w:val="24"/>
              </w:rPr>
              <w:t xml:space="preserve"> сельского поселения совместно с </w:t>
            </w:r>
            <w:r w:rsidR="00C9530C" w:rsidRPr="00C8518A">
              <w:rPr>
                <w:sz w:val="24"/>
                <w:szCs w:val="24"/>
              </w:rPr>
              <w:t>МКУК</w:t>
            </w:r>
            <w:proofErr w:type="gramStart"/>
            <w:r w:rsidR="0063220A" w:rsidRPr="00C8518A">
              <w:rPr>
                <w:sz w:val="24"/>
                <w:szCs w:val="24"/>
              </w:rPr>
              <w:t>«О</w:t>
            </w:r>
            <w:proofErr w:type="gramEnd"/>
            <w:r w:rsidR="0063220A" w:rsidRPr="00C8518A">
              <w:rPr>
                <w:sz w:val="24"/>
                <w:szCs w:val="24"/>
              </w:rPr>
              <w:t>чкуровский ИДЦ»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C27AD0" w:rsidRPr="00C8518A" w:rsidRDefault="00C27AD0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Ежегодно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4D3C14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C27AD0" w:rsidRPr="00C8518A" w:rsidRDefault="00E83680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Средства местного бюджета</w:t>
            </w:r>
          </w:p>
        </w:tc>
      </w:tr>
      <w:tr w:rsidR="007667BD" w:rsidRPr="00C8518A"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0" w:rsidRPr="00C8518A" w:rsidRDefault="0055077E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3.4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0" w:rsidRPr="00C8518A" w:rsidRDefault="00732230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 xml:space="preserve">Мероприятия, посвящённые  Международному  женскому  дню 8 марта.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0" w:rsidRPr="00C8518A" w:rsidRDefault="00732230" w:rsidP="00C8518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 xml:space="preserve">Администрация </w:t>
            </w:r>
            <w:r w:rsidR="001D39EC" w:rsidRPr="00C8518A">
              <w:rPr>
                <w:sz w:val="24"/>
                <w:szCs w:val="24"/>
              </w:rPr>
              <w:t>Очкуровского</w:t>
            </w:r>
            <w:r w:rsidRPr="00C8518A">
              <w:rPr>
                <w:sz w:val="24"/>
                <w:szCs w:val="24"/>
              </w:rPr>
              <w:t xml:space="preserve">  сельского поселения совместно с </w:t>
            </w:r>
            <w:r w:rsidR="00C9530C" w:rsidRPr="00C8518A">
              <w:rPr>
                <w:sz w:val="24"/>
                <w:szCs w:val="24"/>
              </w:rPr>
              <w:t>МКУК</w:t>
            </w:r>
            <w:proofErr w:type="gramStart"/>
            <w:r w:rsidR="0063220A" w:rsidRPr="00C8518A">
              <w:rPr>
                <w:sz w:val="24"/>
                <w:szCs w:val="24"/>
              </w:rPr>
              <w:t>«О</w:t>
            </w:r>
            <w:proofErr w:type="gramEnd"/>
            <w:r w:rsidR="0063220A" w:rsidRPr="00C8518A">
              <w:rPr>
                <w:sz w:val="24"/>
                <w:szCs w:val="24"/>
              </w:rPr>
              <w:t>чкуровский ИДЦ»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32230" w:rsidRPr="00C8518A" w:rsidRDefault="00732230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Ежегодно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0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0" w:rsidRPr="00C8518A" w:rsidRDefault="004D3C14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0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0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32230" w:rsidRPr="00C8518A" w:rsidRDefault="00732230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Средства местного бюджета</w:t>
            </w:r>
          </w:p>
        </w:tc>
      </w:tr>
      <w:tr w:rsidR="007667BD" w:rsidRPr="00C8518A"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80" w:rsidRPr="00C8518A" w:rsidRDefault="0055077E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3.5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80" w:rsidRPr="00C8518A" w:rsidRDefault="00A4292D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Профилактические  мероприятия  по  борьбе  с  наркоманией, табакокурением   и  алкоголем</w:t>
            </w:r>
          </w:p>
          <w:p w:rsidR="00A4292D" w:rsidRPr="00C8518A" w:rsidRDefault="00A4292D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80" w:rsidRPr="00C8518A" w:rsidRDefault="00A4292D" w:rsidP="00C8518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 xml:space="preserve">Администрация </w:t>
            </w:r>
            <w:r w:rsidR="001D39EC" w:rsidRPr="00C8518A">
              <w:rPr>
                <w:sz w:val="24"/>
                <w:szCs w:val="24"/>
              </w:rPr>
              <w:t>Очкуровского</w:t>
            </w:r>
            <w:r w:rsidR="00C9530C" w:rsidRPr="00C8518A">
              <w:rPr>
                <w:sz w:val="24"/>
                <w:szCs w:val="24"/>
              </w:rPr>
              <w:t xml:space="preserve">  сельского поселения </w:t>
            </w:r>
            <w:r w:rsidRPr="00C8518A">
              <w:rPr>
                <w:sz w:val="24"/>
                <w:szCs w:val="24"/>
              </w:rPr>
              <w:t xml:space="preserve">совместно с </w:t>
            </w:r>
            <w:r w:rsidR="0063220A" w:rsidRPr="00C8518A">
              <w:rPr>
                <w:sz w:val="24"/>
                <w:szCs w:val="24"/>
              </w:rPr>
              <w:t>МКУК «</w:t>
            </w:r>
            <w:proofErr w:type="spellStart"/>
            <w:r w:rsidR="0063220A" w:rsidRPr="00C8518A">
              <w:rPr>
                <w:sz w:val="24"/>
                <w:szCs w:val="24"/>
              </w:rPr>
              <w:t>Очкуровский</w:t>
            </w:r>
            <w:proofErr w:type="spellEnd"/>
            <w:r w:rsidR="0063220A" w:rsidRPr="00C8518A">
              <w:rPr>
                <w:sz w:val="24"/>
                <w:szCs w:val="24"/>
              </w:rPr>
              <w:t xml:space="preserve"> ИДЦ»</w:t>
            </w:r>
            <w:proofErr w:type="gramStart"/>
            <w:r w:rsidR="00C9530C" w:rsidRPr="00C8518A">
              <w:rPr>
                <w:sz w:val="24"/>
                <w:szCs w:val="24"/>
              </w:rPr>
              <w:t>,</w:t>
            </w:r>
            <w:r w:rsidR="007B1232" w:rsidRPr="00C8518A">
              <w:rPr>
                <w:sz w:val="24"/>
                <w:szCs w:val="24"/>
              </w:rPr>
              <w:t>М</w:t>
            </w:r>
            <w:proofErr w:type="gramEnd"/>
            <w:r w:rsidR="007B1232" w:rsidRPr="00C8518A">
              <w:rPr>
                <w:sz w:val="24"/>
                <w:szCs w:val="24"/>
              </w:rPr>
              <w:t>ОУ «</w:t>
            </w:r>
            <w:proofErr w:type="spellStart"/>
            <w:r w:rsidR="00C9530C" w:rsidRPr="00C8518A">
              <w:rPr>
                <w:sz w:val="24"/>
                <w:szCs w:val="24"/>
              </w:rPr>
              <w:t>Очкуровская</w:t>
            </w:r>
            <w:proofErr w:type="spellEnd"/>
            <w:r w:rsidR="00C9530C" w:rsidRPr="00C8518A">
              <w:rPr>
                <w:sz w:val="24"/>
                <w:szCs w:val="24"/>
              </w:rPr>
              <w:t xml:space="preserve"> </w:t>
            </w:r>
            <w:r w:rsidR="007B1232" w:rsidRPr="00C8518A">
              <w:rPr>
                <w:sz w:val="24"/>
                <w:szCs w:val="24"/>
              </w:rPr>
              <w:t>СШ</w:t>
            </w:r>
            <w:r w:rsidR="00C9530C" w:rsidRPr="00C8518A">
              <w:rPr>
                <w:sz w:val="24"/>
                <w:szCs w:val="24"/>
              </w:rP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E83680" w:rsidRPr="00C8518A" w:rsidRDefault="00A4292D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Ежегодно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80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80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80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80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E83680" w:rsidRPr="00C8518A" w:rsidRDefault="00A4292D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Средства местного бюджета</w:t>
            </w:r>
          </w:p>
        </w:tc>
      </w:tr>
      <w:tr w:rsidR="007667BD" w:rsidRPr="00C8518A"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3.</w:t>
            </w:r>
            <w:r w:rsidR="0055077E" w:rsidRPr="00C8518A">
              <w:rPr>
                <w:sz w:val="24"/>
                <w:szCs w:val="24"/>
              </w:rPr>
              <w:t>6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 xml:space="preserve"> Мероприяти</w:t>
            </w:r>
            <w:r w:rsidR="00B34CF5" w:rsidRPr="00C8518A">
              <w:rPr>
                <w:sz w:val="24"/>
                <w:szCs w:val="24"/>
              </w:rPr>
              <w:t>я</w:t>
            </w:r>
            <w:r w:rsidRPr="00C8518A">
              <w:rPr>
                <w:sz w:val="24"/>
                <w:szCs w:val="24"/>
              </w:rPr>
              <w:t xml:space="preserve">, </w:t>
            </w:r>
            <w:proofErr w:type="gramStart"/>
            <w:r w:rsidRPr="00C8518A">
              <w:rPr>
                <w:sz w:val="24"/>
                <w:szCs w:val="24"/>
              </w:rPr>
              <w:t>посвященное</w:t>
            </w:r>
            <w:proofErr w:type="gramEnd"/>
            <w:r w:rsidRPr="00C8518A">
              <w:rPr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9530C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 xml:space="preserve">Администрация Очкуровского  сельского поселения совместно с </w:t>
            </w:r>
            <w:proofErr w:type="spellStart"/>
            <w:r w:rsidRPr="00C8518A">
              <w:rPr>
                <w:sz w:val="24"/>
                <w:szCs w:val="24"/>
              </w:rPr>
              <w:t>МКУК</w:t>
            </w:r>
            <w:proofErr w:type="gramStart"/>
            <w:r w:rsidRPr="00C8518A">
              <w:rPr>
                <w:sz w:val="24"/>
                <w:szCs w:val="24"/>
              </w:rPr>
              <w:t>«О</w:t>
            </w:r>
            <w:proofErr w:type="gramEnd"/>
            <w:r w:rsidRPr="00C8518A">
              <w:rPr>
                <w:sz w:val="24"/>
                <w:szCs w:val="24"/>
              </w:rPr>
              <w:t>чкуровский</w:t>
            </w:r>
            <w:proofErr w:type="spellEnd"/>
            <w:r w:rsidRPr="00C8518A">
              <w:rPr>
                <w:sz w:val="24"/>
                <w:szCs w:val="24"/>
              </w:rPr>
              <w:t xml:space="preserve"> </w:t>
            </w:r>
            <w:r w:rsidRPr="00C8518A">
              <w:rPr>
                <w:sz w:val="24"/>
                <w:szCs w:val="24"/>
              </w:rPr>
              <w:lastRenderedPageBreak/>
              <w:t>ИДЦ»,</w:t>
            </w:r>
            <w:r w:rsidR="007B1232" w:rsidRPr="00C8518A">
              <w:rPr>
                <w:sz w:val="24"/>
                <w:szCs w:val="24"/>
              </w:rPr>
              <w:t>МОУ «</w:t>
            </w:r>
            <w:proofErr w:type="spellStart"/>
            <w:r w:rsidRPr="00C8518A">
              <w:rPr>
                <w:sz w:val="24"/>
                <w:szCs w:val="24"/>
              </w:rPr>
              <w:t>Очкуровская</w:t>
            </w:r>
            <w:proofErr w:type="spellEnd"/>
            <w:r w:rsidRPr="00C8518A">
              <w:rPr>
                <w:sz w:val="24"/>
                <w:szCs w:val="24"/>
              </w:rPr>
              <w:t xml:space="preserve"> </w:t>
            </w:r>
            <w:r w:rsidR="007B1232" w:rsidRPr="00C8518A">
              <w:rPr>
                <w:sz w:val="24"/>
                <w:szCs w:val="24"/>
              </w:rPr>
              <w:t>СШ</w:t>
            </w:r>
            <w:r w:rsidRPr="00C8518A">
              <w:rPr>
                <w:sz w:val="24"/>
                <w:szCs w:val="24"/>
              </w:rP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C27AD0" w:rsidRPr="00C8518A" w:rsidRDefault="00C27AD0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Ежегодно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C27AD0" w:rsidRPr="00C8518A" w:rsidRDefault="00C27AD0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8518A">
              <w:rPr>
                <w:sz w:val="24"/>
                <w:szCs w:val="24"/>
              </w:rPr>
              <w:t>Средства местного бюджета</w:t>
            </w:r>
          </w:p>
        </w:tc>
      </w:tr>
      <w:tr w:rsidR="007667BD" w:rsidRPr="00C8518A"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C8518A">
              <w:rPr>
                <w:sz w:val="24"/>
                <w:szCs w:val="24"/>
              </w:rPr>
              <w:lastRenderedPageBreak/>
              <w:t>3.</w:t>
            </w:r>
            <w:r w:rsidR="0055077E" w:rsidRPr="00C8518A">
              <w:rPr>
                <w:sz w:val="24"/>
                <w:szCs w:val="24"/>
              </w:rPr>
              <w:t>7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Мероприяти</w:t>
            </w:r>
            <w:r w:rsidR="00B34CF5" w:rsidRPr="00C8518A">
              <w:rPr>
                <w:sz w:val="24"/>
                <w:szCs w:val="24"/>
              </w:rPr>
              <w:t>я</w:t>
            </w:r>
            <w:r w:rsidRPr="00C8518A">
              <w:rPr>
                <w:sz w:val="24"/>
                <w:szCs w:val="24"/>
              </w:rPr>
              <w:t xml:space="preserve">, </w:t>
            </w:r>
            <w:proofErr w:type="gramStart"/>
            <w:r w:rsidRPr="00C8518A">
              <w:rPr>
                <w:sz w:val="24"/>
                <w:szCs w:val="24"/>
              </w:rPr>
              <w:t>посвященное</w:t>
            </w:r>
            <w:proofErr w:type="gramEnd"/>
            <w:r w:rsidRPr="00C8518A">
              <w:rPr>
                <w:sz w:val="24"/>
                <w:szCs w:val="24"/>
              </w:rPr>
              <w:t xml:space="preserve"> Дню памяти и скорби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9530C" w:rsidP="00C8518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Администрация Очкуровского  сельского поселения совместно с МКУК «</w:t>
            </w:r>
            <w:proofErr w:type="spellStart"/>
            <w:r w:rsidRPr="00C8518A">
              <w:rPr>
                <w:sz w:val="24"/>
                <w:szCs w:val="24"/>
              </w:rPr>
              <w:t>Очку</w:t>
            </w:r>
            <w:r w:rsidR="007B1232" w:rsidRPr="00C8518A">
              <w:rPr>
                <w:sz w:val="24"/>
                <w:szCs w:val="24"/>
              </w:rPr>
              <w:t>ровский</w:t>
            </w:r>
            <w:proofErr w:type="spellEnd"/>
            <w:r w:rsidR="007B1232" w:rsidRPr="00C8518A">
              <w:rPr>
                <w:sz w:val="24"/>
                <w:szCs w:val="24"/>
              </w:rPr>
              <w:t xml:space="preserve"> ИДЦ»</w:t>
            </w:r>
            <w:proofErr w:type="gramStart"/>
            <w:r w:rsidR="007B1232" w:rsidRPr="00C8518A">
              <w:rPr>
                <w:sz w:val="24"/>
                <w:szCs w:val="24"/>
              </w:rPr>
              <w:t>,М</w:t>
            </w:r>
            <w:proofErr w:type="gramEnd"/>
            <w:r w:rsidR="007B1232" w:rsidRPr="00C8518A">
              <w:rPr>
                <w:sz w:val="24"/>
                <w:szCs w:val="24"/>
              </w:rPr>
              <w:t>ОУ «</w:t>
            </w:r>
            <w:proofErr w:type="spellStart"/>
            <w:r w:rsidR="007B1232" w:rsidRPr="00C8518A">
              <w:rPr>
                <w:sz w:val="24"/>
                <w:szCs w:val="24"/>
              </w:rPr>
              <w:t>Очкуровская</w:t>
            </w:r>
            <w:proofErr w:type="spellEnd"/>
            <w:r w:rsidR="007B1232" w:rsidRPr="00C8518A">
              <w:rPr>
                <w:sz w:val="24"/>
                <w:szCs w:val="24"/>
              </w:rPr>
              <w:t xml:space="preserve"> С</w:t>
            </w:r>
            <w:r w:rsidRPr="00C8518A">
              <w:rPr>
                <w:sz w:val="24"/>
                <w:szCs w:val="24"/>
              </w:rPr>
              <w:t>Ш»</w:t>
            </w:r>
            <w:r w:rsidR="0063220A" w:rsidRPr="00C8518A">
              <w:rPr>
                <w:sz w:val="24"/>
                <w:szCs w:val="24"/>
              </w:rP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C27AD0" w:rsidRPr="00C8518A" w:rsidRDefault="00C27AD0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Ежегодно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4D3C14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4D3C14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4D3C14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4D3C14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C27AD0" w:rsidRPr="00C8518A" w:rsidRDefault="00C27AD0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Без финансирования</w:t>
            </w:r>
          </w:p>
        </w:tc>
      </w:tr>
      <w:tr w:rsidR="007667BD" w:rsidRPr="00C8518A" w:rsidTr="009A0BA7">
        <w:trPr>
          <w:trHeight w:val="1124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C8518A">
              <w:rPr>
                <w:sz w:val="24"/>
                <w:szCs w:val="24"/>
              </w:rPr>
              <w:t>3.</w:t>
            </w:r>
            <w:r w:rsidR="0055077E" w:rsidRPr="00C8518A">
              <w:rPr>
                <w:sz w:val="24"/>
                <w:szCs w:val="24"/>
              </w:rPr>
              <w:t>8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B34CF5" w:rsidP="00C8518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 xml:space="preserve">Участие в </w:t>
            </w:r>
            <w:r w:rsidR="00111AF9" w:rsidRPr="00C8518A">
              <w:rPr>
                <w:rFonts w:ascii="Arial" w:hAnsi="Arial" w:cs="Arial"/>
                <w:sz w:val="24"/>
                <w:szCs w:val="24"/>
              </w:rPr>
              <w:t>Районн</w:t>
            </w:r>
            <w:r w:rsidRPr="00C8518A">
              <w:rPr>
                <w:rFonts w:ascii="Arial" w:hAnsi="Arial" w:cs="Arial"/>
                <w:sz w:val="24"/>
                <w:szCs w:val="24"/>
              </w:rPr>
              <w:t>ой</w:t>
            </w:r>
            <w:r w:rsidR="00111AF9" w:rsidRPr="00C8518A">
              <w:rPr>
                <w:rFonts w:ascii="Arial" w:hAnsi="Arial" w:cs="Arial"/>
                <w:sz w:val="24"/>
                <w:szCs w:val="24"/>
              </w:rPr>
              <w:t xml:space="preserve">  акци</w:t>
            </w:r>
            <w:r w:rsidRPr="00C8518A">
              <w:rPr>
                <w:rFonts w:ascii="Arial" w:hAnsi="Arial" w:cs="Arial"/>
                <w:sz w:val="24"/>
                <w:szCs w:val="24"/>
              </w:rPr>
              <w:t>и</w:t>
            </w:r>
            <w:r w:rsidR="00111AF9" w:rsidRPr="00C8518A">
              <w:rPr>
                <w:rFonts w:ascii="Arial" w:hAnsi="Arial" w:cs="Arial"/>
                <w:sz w:val="24"/>
                <w:szCs w:val="24"/>
              </w:rPr>
              <w:t xml:space="preserve">   «Память» по  уходу  за  памятниками  и  захоронениями   воинов  ВОВ.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7B" w:rsidRPr="00C8518A" w:rsidRDefault="00C27AD0" w:rsidP="00C8518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 xml:space="preserve">Администрация </w:t>
            </w:r>
            <w:r w:rsidR="001D39EC" w:rsidRPr="00C8518A">
              <w:rPr>
                <w:sz w:val="24"/>
                <w:szCs w:val="24"/>
              </w:rPr>
              <w:t>Очкуровского</w:t>
            </w:r>
            <w:r w:rsidR="005D774C" w:rsidRPr="00C8518A">
              <w:rPr>
                <w:sz w:val="24"/>
                <w:szCs w:val="24"/>
              </w:rPr>
              <w:t xml:space="preserve"> </w:t>
            </w:r>
            <w:r w:rsidRPr="00C8518A">
              <w:rPr>
                <w:sz w:val="24"/>
                <w:szCs w:val="24"/>
              </w:rPr>
              <w:t xml:space="preserve"> сельского поселения совместно с </w:t>
            </w:r>
            <w:r w:rsidR="000E4C79" w:rsidRPr="00C8518A">
              <w:rPr>
                <w:sz w:val="24"/>
                <w:szCs w:val="24"/>
              </w:rPr>
              <w:t>ТОС «Новое Приволжье»</w:t>
            </w:r>
            <w:r w:rsidR="009A0BA7" w:rsidRPr="00C851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C27AD0" w:rsidRPr="00C8518A" w:rsidRDefault="00C27AD0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Ежегодно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C27AD0" w:rsidRPr="00C8518A" w:rsidRDefault="00111AF9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Без финансирования</w:t>
            </w:r>
          </w:p>
        </w:tc>
      </w:tr>
      <w:tr w:rsidR="007667BD" w:rsidRPr="00C8518A"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  <w:lang w:val="en-US"/>
              </w:rPr>
              <w:t>3</w:t>
            </w:r>
            <w:r w:rsidRPr="00C8518A">
              <w:rPr>
                <w:sz w:val="24"/>
                <w:szCs w:val="24"/>
              </w:rPr>
              <w:t>.</w:t>
            </w:r>
            <w:r w:rsidR="0055077E" w:rsidRPr="00C8518A">
              <w:rPr>
                <w:sz w:val="24"/>
                <w:szCs w:val="24"/>
              </w:rPr>
              <w:t>9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>Мероприяти</w:t>
            </w:r>
            <w:r w:rsidR="00B34CF5" w:rsidRPr="00C8518A">
              <w:rPr>
                <w:rFonts w:ascii="Arial" w:hAnsi="Arial" w:cs="Arial"/>
                <w:sz w:val="24"/>
                <w:szCs w:val="24"/>
              </w:rPr>
              <w:t>я</w:t>
            </w:r>
            <w:r w:rsidRPr="00C8518A">
              <w:rPr>
                <w:rFonts w:ascii="Arial" w:hAnsi="Arial" w:cs="Arial"/>
                <w:sz w:val="24"/>
                <w:szCs w:val="24"/>
              </w:rPr>
              <w:t>, посвященн</w:t>
            </w:r>
            <w:r w:rsidR="00B34CF5" w:rsidRPr="00C8518A">
              <w:rPr>
                <w:rFonts w:ascii="Arial" w:hAnsi="Arial" w:cs="Arial"/>
                <w:sz w:val="24"/>
                <w:szCs w:val="24"/>
              </w:rPr>
              <w:t>ые</w:t>
            </w:r>
            <w:r w:rsidRPr="00C8518A">
              <w:rPr>
                <w:rFonts w:ascii="Arial" w:hAnsi="Arial" w:cs="Arial"/>
                <w:sz w:val="24"/>
                <w:szCs w:val="24"/>
              </w:rPr>
              <w:t xml:space="preserve"> Дню </w:t>
            </w:r>
            <w:r w:rsidR="00D7262F" w:rsidRPr="00C8518A">
              <w:rPr>
                <w:rFonts w:ascii="Arial" w:hAnsi="Arial" w:cs="Arial"/>
                <w:sz w:val="24"/>
                <w:szCs w:val="24"/>
              </w:rPr>
              <w:t xml:space="preserve">призывника </w:t>
            </w:r>
          </w:p>
          <w:p w:rsidR="00C27AD0" w:rsidRPr="00C8518A" w:rsidRDefault="00C27AD0" w:rsidP="00C8518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 xml:space="preserve">Администрация </w:t>
            </w:r>
            <w:r w:rsidR="001D39EC" w:rsidRPr="00C8518A">
              <w:rPr>
                <w:sz w:val="24"/>
                <w:szCs w:val="24"/>
              </w:rPr>
              <w:t>Очкуровского</w:t>
            </w:r>
            <w:r w:rsidR="003929F2" w:rsidRPr="00C8518A">
              <w:rPr>
                <w:sz w:val="24"/>
                <w:szCs w:val="24"/>
              </w:rPr>
              <w:t xml:space="preserve"> </w:t>
            </w:r>
            <w:r w:rsidRPr="00C8518A">
              <w:rPr>
                <w:sz w:val="24"/>
                <w:szCs w:val="24"/>
              </w:rPr>
              <w:t xml:space="preserve">сельского поселения совместно с </w:t>
            </w:r>
            <w:r w:rsidR="00C9530C" w:rsidRPr="00C8518A">
              <w:rPr>
                <w:sz w:val="24"/>
                <w:szCs w:val="24"/>
              </w:rPr>
              <w:t>МКУК</w:t>
            </w:r>
            <w:proofErr w:type="gramStart"/>
            <w:r w:rsidR="0063220A" w:rsidRPr="00C8518A">
              <w:rPr>
                <w:sz w:val="24"/>
                <w:szCs w:val="24"/>
              </w:rPr>
              <w:t>«О</w:t>
            </w:r>
            <w:proofErr w:type="gramEnd"/>
            <w:r w:rsidR="0063220A" w:rsidRPr="00C8518A">
              <w:rPr>
                <w:sz w:val="24"/>
                <w:szCs w:val="24"/>
              </w:rPr>
              <w:t>чкуровский ИДЦ»</w:t>
            </w:r>
          </w:p>
          <w:p w:rsidR="00E24A7B" w:rsidRPr="00C8518A" w:rsidRDefault="00E24A7B" w:rsidP="00C8518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C27AD0" w:rsidRPr="00C8518A" w:rsidRDefault="00C27AD0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Ежегодно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C27AD0" w:rsidRPr="00C8518A" w:rsidRDefault="003929F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Средства местного бюджета</w:t>
            </w:r>
          </w:p>
        </w:tc>
      </w:tr>
      <w:tr w:rsidR="007667BD" w:rsidRPr="00C8518A"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3.</w:t>
            </w:r>
            <w:r w:rsidR="0055077E" w:rsidRPr="00C8518A">
              <w:rPr>
                <w:sz w:val="24"/>
                <w:szCs w:val="24"/>
              </w:rPr>
              <w:t>10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A5683" w:rsidP="00C8518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>Участие  в областной   акции «Весенняя неделя  добра»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7B" w:rsidRPr="00C8518A" w:rsidRDefault="00C9530C" w:rsidP="00C8518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 xml:space="preserve">Администрация Очкуровского  сельского поселения совместно с </w:t>
            </w:r>
            <w:proofErr w:type="spellStart"/>
            <w:r w:rsidRPr="00C8518A">
              <w:rPr>
                <w:sz w:val="24"/>
                <w:szCs w:val="24"/>
              </w:rPr>
              <w:t>МКУК</w:t>
            </w:r>
            <w:proofErr w:type="gramStart"/>
            <w:r w:rsidRPr="00C8518A">
              <w:rPr>
                <w:sz w:val="24"/>
                <w:szCs w:val="24"/>
              </w:rPr>
              <w:t>«О</w:t>
            </w:r>
            <w:proofErr w:type="gramEnd"/>
            <w:r w:rsidRPr="00C8518A">
              <w:rPr>
                <w:sz w:val="24"/>
                <w:szCs w:val="24"/>
              </w:rPr>
              <w:t>чкуровский</w:t>
            </w:r>
            <w:proofErr w:type="spellEnd"/>
            <w:r w:rsidRPr="00C8518A">
              <w:rPr>
                <w:sz w:val="24"/>
                <w:szCs w:val="24"/>
              </w:rPr>
              <w:t xml:space="preserve"> ИДЦ»,</w:t>
            </w:r>
            <w:r w:rsidR="007B1232" w:rsidRPr="00C8518A">
              <w:rPr>
                <w:sz w:val="24"/>
                <w:szCs w:val="24"/>
              </w:rPr>
              <w:t>МОУ «</w:t>
            </w:r>
            <w:proofErr w:type="spellStart"/>
            <w:r w:rsidRPr="00C8518A">
              <w:rPr>
                <w:sz w:val="24"/>
                <w:szCs w:val="24"/>
              </w:rPr>
              <w:t>Очкуровская</w:t>
            </w:r>
            <w:proofErr w:type="spellEnd"/>
            <w:r w:rsidRPr="00C8518A">
              <w:rPr>
                <w:sz w:val="24"/>
                <w:szCs w:val="24"/>
              </w:rPr>
              <w:t xml:space="preserve"> </w:t>
            </w:r>
            <w:r w:rsidR="007B1232" w:rsidRPr="00C8518A">
              <w:rPr>
                <w:sz w:val="24"/>
                <w:szCs w:val="24"/>
              </w:rPr>
              <w:t>СШ</w:t>
            </w:r>
            <w:r w:rsidRPr="00C8518A">
              <w:rPr>
                <w:sz w:val="24"/>
                <w:szCs w:val="24"/>
              </w:rPr>
              <w:t>»,ТОС «Новое Приволжье»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C27AD0" w:rsidRPr="00C8518A" w:rsidRDefault="00C27AD0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Ежегодно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C27AD0" w:rsidRPr="00C8518A" w:rsidRDefault="00CA5683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Без финансирования</w:t>
            </w:r>
          </w:p>
        </w:tc>
      </w:tr>
      <w:tr w:rsidR="007667BD" w:rsidRPr="00C8518A"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F9" w:rsidRPr="00C8518A" w:rsidRDefault="0055077E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lastRenderedPageBreak/>
              <w:t>3.11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F9" w:rsidRPr="00C8518A" w:rsidRDefault="00D7262F" w:rsidP="00C8518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>Профилактические  мероприятия  экстремизма  и  терроризма   в  молодёжной  среде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F9" w:rsidRPr="00C8518A" w:rsidRDefault="00C9530C" w:rsidP="00C8518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Администрация Очкуровского  сельского поселения совместно с МКУК «</w:t>
            </w:r>
            <w:proofErr w:type="spellStart"/>
            <w:r w:rsidRPr="00C8518A">
              <w:rPr>
                <w:sz w:val="24"/>
                <w:szCs w:val="24"/>
              </w:rPr>
              <w:t>Очкуровский</w:t>
            </w:r>
            <w:proofErr w:type="spellEnd"/>
            <w:r w:rsidRPr="00C8518A">
              <w:rPr>
                <w:sz w:val="24"/>
                <w:szCs w:val="24"/>
              </w:rPr>
              <w:t xml:space="preserve"> ИДЦ»</w:t>
            </w:r>
            <w:proofErr w:type="gramStart"/>
            <w:r w:rsidRPr="00C8518A">
              <w:rPr>
                <w:sz w:val="24"/>
                <w:szCs w:val="24"/>
              </w:rPr>
              <w:t>,</w:t>
            </w:r>
            <w:r w:rsidR="007B1232" w:rsidRPr="00C8518A">
              <w:rPr>
                <w:sz w:val="24"/>
                <w:szCs w:val="24"/>
              </w:rPr>
              <w:t>М</w:t>
            </w:r>
            <w:proofErr w:type="gramEnd"/>
            <w:r w:rsidR="007B1232" w:rsidRPr="00C8518A">
              <w:rPr>
                <w:sz w:val="24"/>
                <w:szCs w:val="24"/>
              </w:rPr>
              <w:t>ОУ «</w:t>
            </w:r>
            <w:proofErr w:type="spellStart"/>
            <w:r w:rsidRPr="00C8518A">
              <w:rPr>
                <w:sz w:val="24"/>
                <w:szCs w:val="24"/>
              </w:rPr>
              <w:t>Очкуровская</w:t>
            </w:r>
            <w:proofErr w:type="spellEnd"/>
            <w:r w:rsidRPr="00C8518A">
              <w:rPr>
                <w:sz w:val="24"/>
                <w:szCs w:val="24"/>
              </w:rPr>
              <w:t xml:space="preserve"> </w:t>
            </w:r>
            <w:r w:rsidR="007B1232" w:rsidRPr="00C8518A">
              <w:rPr>
                <w:sz w:val="24"/>
                <w:szCs w:val="24"/>
              </w:rPr>
              <w:t>СШ</w:t>
            </w:r>
            <w:r w:rsidRPr="00C8518A">
              <w:rPr>
                <w:sz w:val="24"/>
                <w:szCs w:val="24"/>
              </w:rPr>
              <w:t>»,</w:t>
            </w:r>
            <w:proofErr w:type="spellStart"/>
            <w:r w:rsidRPr="00C8518A">
              <w:rPr>
                <w:sz w:val="24"/>
                <w:szCs w:val="24"/>
              </w:rPr>
              <w:t>ТОС«Новое</w:t>
            </w:r>
            <w:proofErr w:type="spellEnd"/>
            <w:r w:rsidRPr="00C8518A">
              <w:rPr>
                <w:sz w:val="24"/>
                <w:szCs w:val="24"/>
              </w:rPr>
              <w:t xml:space="preserve"> Приволжье»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111AF9" w:rsidRPr="00C8518A" w:rsidRDefault="00111AF9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Ежегодно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F9" w:rsidRPr="00C8518A" w:rsidRDefault="00C9149B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F9" w:rsidRPr="00C8518A" w:rsidRDefault="00C9149B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F9" w:rsidRPr="00C8518A" w:rsidRDefault="00C9149B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F9" w:rsidRPr="00C8518A" w:rsidRDefault="00C9149B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F9" w:rsidRPr="00C8518A" w:rsidRDefault="00111AF9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111AF9" w:rsidRPr="00C8518A" w:rsidRDefault="00111AF9" w:rsidP="00C851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1AF9" w:rsidRPr="00C8518A" w:rsidRDefault="00111AF9" w:rsidP="00C851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</w:tr>
      <w:tr w:rsidR="004D3C14" w:rsidRPr="00C8518A"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4" w:rsidRPr="00C8518A" w:rsidRDefault="004D3C14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C8518A">
              <w:rPr>
                <w:sz w:val="24"/>
                <w:szCs w:val="24"/>
                <w:lang w:val="en-US"/>
              </w:rPr>
              <w:t>3.12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4" w:rsidRPr="00C8518A" w:rsidRDefault="004D3C14" w:rsidP="00C8518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>Награждение активистов памятными призами и грамотами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4" w:rsidRPr="00C8518A" w:rsidRDefault="004D3C14" w:rsidP="00C8518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Администрация Очкуровского сельского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4D3C14" w:rsidRPr="00C8518A" w:rsidRDefault="004D3C14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Весь период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4" w:rsidRPr="00C8518A" w:rsidRDefault="00EC0458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10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4" w:rsidRPr="00C8518A" w:rsidRDefault="00EC0458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10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4" w:rsidRPr="00C8518A" w:rsidRDefault="00EC0458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10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4" w:rsidRPr="00C8518A" w:rsidRDefault="00EC0458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10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14" w:rsidRPr="00C8518A" w:rsidRDefault="004D3C14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Средства местного бюджета</w:t>
            </w:r>
          </w:p>
        </w:tc>
      </w:tr>
      <w:tr w:rsidR="00C27AD0" w:rsidRPr="00C8518A">
        <w:tc>
          <w:tcPr>
            <w:tcW w:w="148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8518A">
              <w:rPr>
                <w:b/>
                <w:bCs/>
                <w:sz w:val="24"/>
                <w:szCs w:val="24"/>
              </w:rPr>
              <w:t>Раздел 3. ИНТЕГРАЦИЯ МОЛОДЕЖИ В СОЦИОКУЛЬТУРНЫЕ ОТНОШЕНИЯ</w:t>
            </w:r>
          </w:p>
        </w:tc>
      </w:tr>
      <w:tr w:rsidR="00C27AD0" w:rsidRPr="00C8518A">
        <w:tc>
          <w:tcPr>
            <w:tcW w:w="148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18A">
              <w:rPr>
                <w:b/>
                <w:bCs/>
                <w:sz w:val="24"/>
                <w:szCs w:val="24"/>
              </w:rPr>
              <w:t>1. Содействие развитию эстетического, физического воспитания и содержательного досуга молодежи</w:t>
            </w:r>
          </w:p>
        </w:tc>
      </w:tr>
      <w:tr w:rsidR="007667BD" w:rsidRPr="00C8518A"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1.</w:t>
            </w:r>
            <w:r w:rsidR="0055077E" w:rsidRPr="00C8518A">
              <w:rPr>
                <w:sz w:val="24"/>
                <w:szCs w:val="24"/>
              </w:rPr>
              <w:t>1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 xml:space="preserve">Участие в проведении районных соревнований </w:t>
            </w:r>
            <w:r w:rsidR="00732230" w:rsidRPr="00C8518A">
              <w:rPr>
                <w:sz w:val="24"/>
                <w:szCs w:val="24"/>
              </w:rPr>
              <w:t xml:space="preserve"> безопасности  дорожного  движения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52" w:rsidRPr="00C8518A" w:rsidRDefault="00C27AD0" w:rsidP="00C8518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 xml:space="preserve">Администрация </w:t>
            </w:r>
            <w:r w:rsidR="001D39EC" w:rsidRPr="00C8518A">
              <w:rPr>
                <w:sz w:val="24"/>
                <w:szCs w:val="24"/>
              </w:rPr>
              <w:t>Очкуровского</w:t>
            </w:r>
          </w:p>
          <w:p w:rsidR="00C27AD0" w:rsidRPr="00C8518A" w:rsidRDefault="00C27AD0" w:rsidP="00C8518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сельского поселения</w:t>
            </w:r>
            <w:r w:rsidR="007667BD" w:rsidRPr="00C8518A">
              <w:rPr>
                <w:sz w:val="24"/>
                <w:szCs w:val="24"/>
              </w:rPr>
              <w:t xml:space="preserve">, </w:t>
            </w:r>
            <w:r w:rsidR="007B1232" w:rsidRPr="00C8518A">
              <w:rPr>
                <w:sz w:val="24"/>
                <w:szCs w:val="24"/>
              </w:rPr>
              <w:t>МОУ</w:t>
            </w:r>
            <w:r w:rsidR="007667BD" w:rsidRPr="00C8518A">
              <w:rPr>
                <w:sz w:val="24"/>
                <w:szCs w:val="24"/>
              </w:rPr>
              <w:t xml:space="preserve"> «</w:t>
            </w:r>
            <w:r w:rsidR="007B1232" w:rsidRPr="00C8518A">
              <w:rPr>
                <w:sz w:val="24"/>
                <w:szCs w:val="24"/>
              </w:rPr>
              <w:t>СШ</w:t>
            </w:r>
            <w:r w:rsidR="007667BD" w:rsidRPr="00C8518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Ежегодно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 xml:space="preserve"> </w:t>
            </w:r>
            <w:r w:rsidR="00A00252" w:rsidRPr="00C8518A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734075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Средства местного бюджета</w:t>
            </w:r>
          </w:p>
        </w:tc>
      </w:tr>
      <w:tr w:rsidR="007667BD" w:rsidRPr="00C8518A"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1.</w:t>
            </w:r>
            <w:r w:rsidR="0055077E" w:rsidRPr="00C8518A">
              <w:rPr>
                <w:sz w:val="24"/>
                <w:szCs w:val="24"/>
              </w:rPr>
              <w:t>2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 xml:space="preserve">Участие в проведении районных игр КВН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 xml:space="preserve">Администрация </w:t>
            </w:r>
            <w:r w:rsidR="001D39EC" w:rsidRPr="00C8518A">
              <w:rPr>
                <w:sz w:val="24"/>
                <w:szCs w:val="24"/>
              </w:rPr>
              <w:t>Очкуровского</w:t>
            </w:r>
            <w:r w:rsidRPr="00C8518A">
              <w:rPr>
                <w:sz w:val="24"/>
                <w:szCs w:val="24"/>
              </w:rPr>
              <w:t xml:space="preserve"> сельского поселения, </w:t>
            </w:r>
            <w:r w:rsidR="0063220A" w:rsidRPr="00C8518A">
              <w:rPr>
                <w:sz w:val="24"/>
                <w:szCs w:val="24"/>
              </w:rPr>
              <w:t>МКУК «</w:t>
            </w:r>
            <w:proofErr w:type="spellStart"/>
            <w:r w:rsidR="0063220A" w:rsidRPr="00C8518A">
              <w:rPr>
                <w:sz w:val="24"/>
                <w:szCs w:val="24"/>
              </w:rPr>
              <w:t>Очкуровский</w:t>
            </w:r>
            <w:proofErr w:type="spellEnd"/>
            <w:r w:rsidR="0063220A" w:rsidRPr="00C8518A">
              <w:rPr>
                <w:sz w:val="24"/>
                <w:szCs w:val="24"/>
              </w:rPr>
              <w:t xml:space="preserve"> ИДЦ»</w:t>
            </w:r>
            <w:proofErr w:type="gramStart"/>
            <w:r w:rsidR="007667BD" w:rsidRPr="00C8518A">
              <w:rPr>
                <w:sz w:val="24"/>
                <w:szCs w:val="24"/>
              </w:rPr>
              <w:t>,</w:t>
            </w:r>
            <w:r w:rsidR="007B1232" w:rsidRPr="00C8518A">
              <w:rPr>
                <w:sz w:val="24"/>
                <w:szCs w:val="24"/>
              </w:rPr>
              <w:t>М</w:t>
            </w:r>
            <w:proofErr w:type="gramEnd"/>
            <w:r w:rsidR="007B1232" w:rsidRPr="00C8518A">
              <w:rPr>
                <w:sz w:val="24"/>
                <w:szCs w:val="24"/>
              </w:rPr>
              <w:t>ОУ</w:t>
            </w:r>
            <w:r w:rsidR="00CE0A28" w:rsidRPr="00C8518A">
              <w:rPr>
                <w:sz w:val="24"/>
                <w:szCs w:val="24"/>
              </w:rPr>
              <w:t xml:space="preserve"> «</w:t>
            </w:r>
            <w:proofErr w:type="spellStart"/>
            <w:r w:rsidR="00CE0A28" w:rsidRPr="00C8518A">
              <w:rPr>
                <w:sz w:val="24"/>
                <w:szCs w:val="24"/>
              </w:rPr>
              <w:t>О</w:t>
            </w:r>
            <w:r w:rsidR="009A0BA7" w:rsidRPr="00C8518A">
              <w:rPr>
                <w:sz w:val="24"/>
                <w:szCs w:val="24"/>
              </w:rPr>
              <w:t>чкуровская</w:t>
            </w:r>
            <w:proofErr w:type="spellEnd"/>
            <w:r w:rsidR="00CE0A28" w:rsidRPr="00C8518A">
              <w:rPr>
                <w:sz w:val="24"/>
                <w:szCs w:val="24"/>
              </w:rPr>
              <w:t xml:space="preserve"> </w:t>
            </w:r>
            <w:r w:rsidR="007B1232" w:rsidRPr="00C8518A">
              <w:rPr>
                <w:sz w:val="24"/>
                <w:szCs w:val="24"/>
              </w:rPr>
              <w:t>СШ</w:t>
            </w:r>
            <w:r w:rsidR="00CE0A28" w:rsidRPr="00C8518A">
              <w:rPr>
                <w:sz w:val="24"/>
                <w:szCs w:val="24"/>
              </w:rP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C27AD0" w:rsidRPr="00C8518A" w:rsidRDefault="00C27AD0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Ежегодно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C27AD0" w:rsidRPr="00C8518A" w:rsidRDefault="003929F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Средства местного бюджета</w:t>
            </w:r>
          </w:p>
        </w:tc>
      </w:tr>
      <w:tr w:rsidR="007667BD" w:rsidRPr="00C8518A">
        <w:trPr>
          <w:trHeight w:val="140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1.</w:t>
            </w:r>
            <w:r w:rsidR="0055077E" w:rsidRPr="00C8518A">
              <w:rPr>
                <w:sz w:val="24"/>
                <w:szCs w:val="24"/>
              </w:rPr>
              <w:t>3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 xml:space="preserve">Проведение праздника «День  молодежи»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 xml:space="preserve">Администрация </w:t>
            </w:r>
            <w:r w:rsidR="001D39EC" w:rsidRPr="00C8518A">
              <w:rPr>
                <w:sz w:val="24"/>
                <w:szCs w:val="24"/>
              </w:rPr>
              <w:t>Очкуровского</w:t>
            </w:r>
            <w:r w:rsidRPr="00C8518A">
              <w:rPr>
                <w:sz w:val="24"/>
                <w:szCs w:val="24"/>
              </w:rPr>
              <w:t xml:space="preserve"> сельского поселения совместно с  </w:t>
            </w:r>
            <w:r w:rsidR="0063220A" w:rsidRPr="00C8518A">
              <w:rPr>
                <w:sz w:val="24"/>
                <w:szCs w:val="24"/>
              </w:rPr>
              <w:t>МКУК «Очкуровский ИДЦ»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C27AD0" w:rsidRPr="00C8518A" w:rsidRDefault="00C27AD0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Ежегодно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C27AD0" w:rsidRPr="00C8518A" w:rsidRDefault="003929F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Средства местного бюджета</w:t>
            </w:r>
          </w:p>
        </w:tc>
      </w:tr>
      <w:tr w:rsidR="007667BD" w:rsidRPr="00C8518A">
        <w:trPr>
          <w:trHeight w:val="1240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lastRenderedPageBreak/>
              <w:t>1.</w:t>
            </w:r>
            <w:r w:rsidR="0055077E" w:rsidRPr="00C8518A">
              <w:rPr>
                <w:sz w:val="24"/>
                <w:szCs w:val="24"/>
              </w:rPr>
              <w:t>4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732230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Участие  в  мероприятиях  посвящённые   Дню  семьи.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F2" w:rsidRPr="00C8518A" w:rsidRDefault="00C27AD0" w:rsidP="00C8518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 xml:space="preserve">Администрация </w:t>
            </w:r>
            <w:r w:rsidR="001D39EC" w:rsidRPr="00C8518A">
              <w:rPr>
                <w:sz w:val="24"/>
                <w:szCs w:val="24"/>
              </w:rPr>
              <w:t>Очкуровского</w:t>
            </w:r>
          </w:p>
          <w:p w:rsidR="00C27AD0" w:rsidRPr="00C8518A" w:rsidRDefault="00C27AD0" w:rsidP="00C8518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 xml:space="preserve">сельского поселения, </w:t>
            </w:r>
            <w:r w:rsidR="0063220A" w:rsidRPr="00C8518A">
              <w:rPr>
                <w:sz w:val="24"/>
                <w:szCs w:val="24"/>
              </w:rPr>
              <w:t>МКУК «Очкуровский ИДЦ»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C27AD0" w:rsidRPr="00C8518A" w:rsidRDefault="00C27AD0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Ежегодно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C27AD0" w:rsidRPr="00C8518A" w:rsidRDefault="00124219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Средства местного бюджета</w:t>
            </w:r>
          </w:p>
        </w:tc>
      </w:tr>
      <w:tr w:rsidR="007667BD" w:rsidRPr="00C8518A">
        <w:trPr>
          <w:trHeight w:val="140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r w:rsidRPr="00C8518A">
              <w:rPr>
                <w:bCs/>
                <w:sz w:val="24"/>
                <w:szCs w:val="24"/>
              </w:rPr>
              <w:t>1.</w:t>
            </w:r>
            <w:r w:rsidR="0055077E" w:rsidRPr="00C8518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732230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C8518A">
              <w:rPr>
                <w:sz w:val="24"/>
                <w:szCs w:val="24"/>
              </w:rPr>
              <w:t>Мероприятия</w:t>
            </w:r>
            <w:proofErr w:type="gramEnd"/>
            <w:r w:rsidRPr="00C8518A">
              <w:rPr>
                <w:sz w:val="24"/>
                <w:szCs w:val="24"/>
              </w:rPr>
              <w:t xml:space="preserve">  посвящённые Дню  России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 xml:space="preserve">Администрация </w:t>
            </w:r>
            <w:r w:rsidR="001D39EC" w:rsidRPr="00C8518A">
              <w:rPr>
                <w:sz w:val="24"/>
                <w:szCs w:val="24"/>
              </w:rPr>
              <w:t>Очкуровского</w:t>
            </w:r>
            <w:r w:rsidR="00732230" w:rsidRPr="00C8518A">
              <w:rPr>
                <w:sz w:val="24"/>
                <w:szCs w:val="24"/>
              </w:rPr>
              <w:t xml:space="preserve"> </w:t>
            </w:r>
            <w:r w:rsidRPr="00C8518A">
              <w:rPr>
                <w:sz w:val="24"/>
                <w:szCs w:val="24"/>
              </w:rPr>
              <w:t xml:space="preserve">сельского поселения совместно с </w:t>
            </w:r>
            <w:r w:rsidR="007B1232" w:rsidRPr="00C8518A">
              <w:rPr>
                <w:sz w:val="24"/>
                <w:szCs w:val="24"/>
              </w:rPr>
              <w:t>МОУ</w:t>
            </w:r>
            <w:r w:rsidR="007667BD" w:rsidRPr="00C8518A">
              <w:rPr>
                <w:sz w:val="24"/>
                <w:szCs w:val="24"/>
              </w:rPr>
              <w:t xml:space="preserve"> «</w:t>
            </w:r>
            <w:r w:rsidR="007B1232" w:rsidRPr="00C8518A">
              <w:rPr>
                <w:sz w:val="24"/>
                <w:szCs w:val="24"/>
              </w:rPr>
              <w:t xml:space="preserve"> </w:t>
            </w:r>
            <w:proofErr w:type="spellStart"/>
            <w:r w:rsidR="007B1232" w:rsidRPr="00C8518A">
              <w:rPr>
                <w:sz w:val="24"/>
                <w:szCs w:val="24"/>
              </w:rPr>
              <w:t>Очкуровская</w:t>
            </w:r>
            <w:proofErr w:type="spellEnd"/>
            <w:r w:rsidR="007B1232" w:rsidRPr="00C8518A">
              <w:rPr>
                <w:sz w:val="24"/>
                <w:szCs w:val="24"/>
              </w:rPr>
              <w:t xml:space="preserve"> СШ</w:t>
            </w:r>
            <w:r w:rsidR="007667BD" w:rsidRPr="00C8518A">
              <w:rPr>
                <w:sz w:val="24"/>
                <w:szCs w:val="24"/>
              </w:rPr>
              <w:t>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C27AD0" w:rsidRPr="00C8518A" w:rsidRDefault="00C27AD0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Ежегодно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r w:rsidRPr="00C8518A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r w:rsidRPr="00C8518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r w:rsidRPr="00C8518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r w:rsidRPr="00C8518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C27AD0" w:rsidRPr="00C8518A" w:rsidRDefault="00C27AD0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Средства местного бюджета</w:t>
            </w:r>
          </w:p>
        </w:tc>
      </w:tr>
      <w:tr w:rsidR="007667BD" w:rsidRPr="00C8518A">
        <w:trPr>
          <w:trHeight w:val="140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r w:rsidRPr="00C8518A">
              <w:rPr>
                <w:bCs/>
                <w:sz w:val="24"/>
                <w:szCs w:val="24"/>
              </w:rPr>
              <w:t>1.</w:t>
            </w:r>
            <w:r w:rsidR="0055077E" w:rsidRPr="00C8518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F260C3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C8518A">
              <w:rPr>
                <w:sz w:val="24"/>
                <w:szCs w:val="24"/>
              </w:rPr>
              <w:t>Мероприятия</w:t>
            </w:r>
            <w:proofErr w:type="gramEnd"/>
            <w:r w:rsidRPr="00C8518A">
              <w:rPr>
                <w:sz w:val="24"/>
                <w:szCs w:val="24"/>
              </w:rPr>
              <w:t xml:space="preserve">  посвящённые  Дню села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 xml:space="preserve">Администрация </w:t>
            </w:r>
            <w:r w:rsidR="001D39EC" w:rsidRPr="00C8518A">
              <w:rPr>
                <w:sz w:val="24"/>
                <w:szCs w:val="24"/>
              </w:rPr>
              <w:t>Очкуровского</w:t>
            </w:r>
            <w:r w:rsidRPr="00C8518A">
              <w:rPr>
                <w:sz w:val="24"/>
                <w:szCs w:val="24"/>
              </w:rPr>
              <w:t xml:space="preserve"> сельского поселения совместно с </w:t>
            </w:r>
            <w:r w:rsidR="007B1232" w:rsidRPr="00C8518A">
              <w:rPr>
                <w:sz w:val="24"/>
                <w:szCs w:val="24"/>
              </w:rPr>
              <w:t>МОУ</w:t>
            </w:r>
            <w:r w:rsidR="00CE0A28" w:rsidRPr="00C8518A">
              <w:rPr>
                <w:sz w:val="24"/>
                <w:szCs w:val="24"/>
              </w:rPr>
              <w:t xml:space="preserve"> «</w:t>
            </w:r>
            <w:proofErr w:type="spellStart"/>
            <w:r w:rsidR="00B54E26" w:rsidRPr="00C8518A">
              <w:rPr>
                <w:sz w:val="24"/>
                <w:szCs w:val="24"/>
              </w:rPr>
              <w:t>Очкуровская</w:t>
            </w:r>
            <w:proofErr w:type="spellEnd"/>
            <w:r w:rsidR="00CE0A28" w:rsidRPr="00C8518A">
              <w:rPr>
                <w:sz w:val="24"/>
                <w:szCs w:val="24"/>
              </w:rPr>
              <w:t xml:space="preserve"> </w:t>
            </w:r>
            <w:r w:rsidR="007B1232" w:rsidRPr="00C8518A">
              <w:rPr>
                <w:sz w:val="24"/>
                <w:szCs w:val="24"/>
              </w:rPr>
              <w:t>СШ</w:t>
            </w:r>
            <w:r w:rsidR="00CE0A28" w:rsidRPr="00C8518A">
              <w:rPr>
                <w:sz w:val="24"/>
                <w:szCs w:val="24"/>
              </w:rP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C27AD0" w:rsidRPr="00C8518A" w:rsidRDefault="00C27AD0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Ежегодно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r w:rsidRPr="00C8518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r w:rsidRPr="00C8518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r w:rsidRPr="00C8518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r w:rsidRPr="00C8518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C27AD0" w:rsidRPr="00C8518A" w:rsidRDefault="00C23F0D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Средства местного бюджета</w:t>
            </w:r>
          </w:p>
        </w:tc>
      </w:tr>
      <w:tr w:rsidR="007667BD" w:rsidRPr="00C8518A">
        <w:trPr>
          <w:trHeight w:val="140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0" w:rsidRPr="00C8518A" w:rsidRDefault="0055077E" w:rsidP="00C8518A">
            <w:pPr>
              <w:pStyle w:val="ConsPlu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r w:rsidRPr="00C8518A">
              <w:rPr>
                <w:bCs/>
                <w:sz w:val="24"/>
                <w:szCs w:val="24"/>
              </w:rPr>
              <w:t>1.7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0" w:rsidRPr="00C8518A" w:rsidRDefault="0049495E" w:rsidP="00C8518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gramStart"/>
            <w:r w:rsidRPr="00C8518A">
              <w:rPr>
                <w:sz w:val="24"/>
                <w:szCs w:val="24"/>
              </w:rPr>
              <w:t>Мероприятия</w:t>
            </w:r>
            <w:proofErr w:type="gramEnd"/>
            <w:r w:rsidRPr="00C8518A">
              <w:rPr>
                <w:sz w:val="24"/>
                <w:szCs w:val="24"/>
              </w:rPr>
              <w:t xml:space="preserve">  посвящённые  всемирному  Дню  борьбы  со  СПИДом.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0" w:rsidRPr="00C8518A" w:rsidRDefault="0049495E" w:rsidP="00C8518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 xml:space="preserve">Администрация </w:t>
            </w:r>
            <w:r w:rsidR="001D39EC" w:rsidRPr="00C8518A">
              <w:rPr>
                <w:sz w:val="24"/>
                <w:szCs w:val="24"/>
              </w:rPr>
              <w:t>Очкуровского</w:t>
            </w:r>
            <w:r w:rsidRPr="00C8518A">
              <w:rPr>
                <w:sz w:val="24"/>
                <w:szCs w:val="24"/>
              </w:rPr>
              <w:t xml:space="preserve"> сельского поселения совместно с </w:t>
            </w:r>
            <w:r w:rsidR="007B1232" w:rsidRPr="00C8518A">
              <w:rPr>
                <w:sz w:val="24"/>
                <w:szCs w:val="24"/>
              </w:rPr>
              <w:t>МОУ</w:t>
            </w:r>
            <w:proofErr w:type="gramStart"/>
            <w:r w:rsidR="000E4C79" w:rsidRPr="00C8518A">
              <w:rPr>
                <w:sz w:val="24"/>
                <w:szCs w:val="24"/>
              </w:rPr>
              <w:t>»О</w:t>
            </w:r>
            <w:proofErr w:type="gramEnd"/>
            <w:r w:rsidR="000E4C79" w:rsidRPr="00C8518A">
              <w:rPr>
                <w:sz w:val="24"/>
                <w:szCs w:val="24"/>
              </w:rPr>
              <w:t>чкуровская</w:t>
            </w:r>
            <w:r w:rsidRPr="00C8518A">
              <w:rPr>
                <w:sz w:val="24"/>
                <w:szCs w:val="24"/>
              </w:rPr>
              <w:t xml:space="preserve"> </w:t>
            </w:r>
            <w:r w:rsidR="007B1232" w:rsidRPr="00C8518A">
              <w:rPr>
                <w:sz w:val="24"/>
                <w:szCs w:val="24"/>
              </w:rPr>
              <w:t>СШ</w:t>
            </w:r>
            <w:r w:rsidR="000E4C79" w:rsidRPr="00C8518A">
              <w:rPr>
                <w:sz w:val="24"/>
                <w:szCs w:val="24"/>
              </w:rPr>
              <w:t>»</w:t>
            </w:r>
            <w:r w:rsidR="007667BD" w:rsidRPr="00C8518A">
              <w:rPr>
                <w:sz w:val="24"/>
                <w:szCs w:val="24"/>
              </w:rPr>
              <w:t xml:space="preserve">, библиотека, </w:t>
            </w:r>
            <w:r w:rsidR="0063220A" w:rsidRPr="00C8518A">
              <w:rPr>
                <w:sz w:val="24"/>
                <w:szCs w:val="24"/>
              </w:rPr>
              <w:t>МКУК «Очкуровский ИДЦ»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32230" w:rsidRPr="00C8518A" w:rsidRDefault="0049495E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Ежегодно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0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r w:rsidRPr="00C8518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0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r w:rsidRPr="00C8518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0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r w:rsidRPr="00C8518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0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r w:rsidRPr="00C8518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32230" w:rsidRPr="00C8518A" w:rsidRDefault="0049495E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Средства местного бюджета</w:t>
            </w:r>
          </w:p>
        </w:tc>
      </w:tr>
      <w:tr w:rsidR="007667BD" w:rsidRPr="00C8518A">
        <w:trPr>
          <w:trHeight w:val="140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BA" w:rsidRPr="00C8518A" w:rsidRDefault="0055077E" w:rsidP="00C8518A">
            <w:pPr>
              <w:pStyle w:val="ConsPlu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r w:rsidRPr="00C8518A">
              <w:rPr>
                <w:bCs/>
                <w:sz w:val="24"/>
                <w:szCs w:val="24"/>
              </w:rPr>
              <w:t>1.8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BA" w:rsidRPr="00C8518A" w:rsidRDefault="00DC16BA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Новогодние  мероприятия.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BA" w:rsidRPr="00C8518A" w:rsidRDefault="00DC16BA" w:rsidP="00C8518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 xml:space="preserve">Администрация </w:t>
            </w:r>
            <w:r w:rsidR="001D39EC" w:rsidRPr="00C8518A">
              <w:rPr>
                <w:sz w:val="24"/>
                <w:szCs w:val="24"/>
              </w:rPr>
              <w:t>Очкуровского</w:t>
            </w:r>
            <w:r w:rsidRPr="00C8518A">
              <w:rPr>
                <w:sz w:val="24"/>
                <w:szCs w:val="24"/>
              </w:rPr>
              <w:t xml:space="preserve"> сельского поселения совместно с </w:t>
            </w:r>
            <w:r w:rsidR="007B1232" w:rsidRPr="00C8518A">
              <w:rPr>
                <w:sz w:val="24"/>
                <w:szCs w:val="24"/>
              </w:rPr>
              <w:t>МОУ</w:t>
            </w:r>
            <w:proofErr w:type="gramStart"/>
            <w:r w:rsidR="009A0BA7" w:rsidRPr="00C8518A">
              <w:rPr>
                <w:sz w:val="24"/>
                <w:szCs w:val="24"/>
              </w:rPr>
              <w:t>»</w:t>
            </w:r>
            <w:r w:rsidR="000E4C79" w:rsidRPr="00C8518A">
              <w:rPr>
                <w:sz w:val="24"/>
                <w:szCs w:val="24"/>
              </w:rPr>
              <w:t>О</w:t>
            </w:r>
            <w:proofErr w:type="gramEnd"/>
            <w:r w:rsidR="000E4C79" w:rsidRPr="00C8518A">
              <w:rPr>
                <w:sz w:val="24"/>
                <w:szCs w:val="24"/>
              </w:rPr>
              <w:t>чкуровская</w:t>
            </w:r>
            <w:r w:rsidRPr="00C8518A">
              <w:rPr>
                <w:sz w:val="24"/>
                <w:szCs w:val="24"/>
              </w:rPr>
              <w:t xml:space="preserve"> </w:t>
            </w:r>
            <w:r w:rsidR="007B1232" w:rsidRPr="00C8518A">
              <w:rPr>
                <w:sz w:val="24"/>
                <w:szCs w:val="24"/>
              </w:rPr>
              <w:t>СШ</w:t>
            </w:r>
            <w:r w:rsidR="000E4C79" w:rsidRPr="00C8518A">
              <w:rPr>
                <w:sz w:val="24"/>
                <w:szCs w:val="24"/>
              </w:rPr>
              <w:t>»</w:t>
            </w:r>
            <w:r w:rsidRPr="00C8518A">
              <w:rPr>
                <w:sz w:val="24"/>
                <w:szCs w:val="24"/>
              </w:rPr>
              <w:t>,</w:t>
            </w:r>
            <w:r w:rsidR="0063220A" w:rsidRPr="00C8518A">
              <w:rPr>
                <w:sz w:val="24"/>
                <w:szCs w:val="24"/>
              </w:rPr>
              <w:t xml:space="preserve">МКУК «Очкуровский </w:t>
            </w:r>
            <w:r w:rsidR="0063220A" w:rsidRPr="00C8518A">
              <w:rPr>
                <w:sz w:val="24"/>
                <w:szCs w:val="24"/>
              </w:rPr>
              <w:lastRenderedPageBreak/>
              <w:t>ИДЦ»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DC16BA" w:rsidRPr="00C8518A" w:rsidRDefault="00DC16BA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Ежегодно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BA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r w:rsidRPr="00C8518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BA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r w:rsidRPr="00C8518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BA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r w:rsidRPr="00C8518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BA" w:rsidRPr="00C8518A" w:rsidRDefault="00A00252" w:rsidP="00C8518A">
            <w:pPr>
              <w:pStyle w:val="ConsPlu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r w:rsidRPr="00C8518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DC16BA" w:rsidRPr="00C8518A" w:rsidRDefault="00DC16BA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Средства местного бюджета</w:t>
            </w:r>
          </w:p>
        </w:tc>
      </w:tr>
      <w:tr w:rsidR="00C27AD0" w:rsidRPr="00C8518A">
        <w:tc>
          <w:tcPr>
            <w:tcW w:w="148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18A">
              <w:rPr>
                <w:b/>
                <w:bCs/>
                <w:sz w:val="24"/>
                <w:szCs w:val="24"/>
              </w:rPr>
              <w:lastRenderedPageBreak/>
              <w:t>2. Профилактика асоциальных явлений в молодежной среде</w:t>
            </w:r>
          </w:p>
        </w:tc>
      </w:tr>
      <w:tr w:rsidR="003929F2" w:rsidRPr="00C8518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2.1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C27AD0" w:rsidP="00C8518A">
            <w:pPr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>Участие в проведении районных спортивных и культурно-массовых мероприятий, направленных на формирование здорового образа жизни, развитие спорта и досуга молодежи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D0" w:rsidRPr="00C8518A" w:rsidRDefault="009A0BA7" w:rsidP="00C8518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Администрация Очкуровского  сельского поселения совместно с МКУК «</w:t>
            </w:r>
            <w:proofErr w:type="spellStart"/>
            <w:r w:rsidRPr="00C8518A">
              <w:rPr>
                <w:sz w:val="24"/>
                <w:szCs w:val="24"/>
              </w:rPr>
              <w:t>Очкуровский</w:t>
            </w:r>
            <w:proofErr w:type="spellEnd"/>
            <w:r w:rsidRPr="00C8518A">
              <w:rPr>
                <w:sz w:val="24"/>
                <w:szCs w:val="24"/>
              </w:rPr>
              <w:t xml:space="preserve"> ИДЦ»</w:t>
            </w:r>
            <w:proofErr w:type="gramStart"/>
            <w:r w:rsidRPr="00C8518A">
              <w:rPr>
                <w:sz w:val="24"/>
                <w:szCs w:val="24"/>
              </w:rPr>
              <w:t>,</w:t>
            </w:r>
            <w:r w:rsidR="007B1232" w:rsidRPr="00C8518A">
              <w:rPr>
                <w:sz w:val="24"/>
                <w:szCs w:val="24"/>
              </w:rPr>
              <w:t>М</w:t>
            </w:r>
            <w:proofErr w:type="gramEnd"/>
            <w:r w:rsidR="007B1232" w:rsidRPr="00C8518A">
              <w:rPr>
                <w:sz w:val="24"/>
                <w:szCs w:val="24"/>
              </w:rPr>
              <w:t>ОУ «</w:t>
            </w:r>
            <w:proofErr w:type="spellStart"/>
            <w:r w:rsidRPr="00C8518A">
              <w:rPr>
                <w:sz w:val="24"/>
                <w:szCs w:val="24"/>
              </w:rPr>
              <w:t>Очкуровская</w:t>
            </w:r>
            <w:proofErr w:type="spellEnd"/>
            <w:r w:rsidRPr="00C8518A">
              <w:rPr>
                <w:sz w:val="24"/>
                <w:szCs w:val="24"/>
              </w:rPr>
              <w:t xml:space="preserve"> </w:t>
            </w:r>
            <w:r w:rsidR="007B1232" w:rsidRPr="00C8518A">
              <w:rPr>
                <w:sz w:val="24"/>
                <w:szCs w:val="24"/>
              </w:rPr>
              <w:t>СШ</w:t>
            </w:r>
            <w:r w:rsidRPr="00C8518A">
              <w:rPr>
                <w:sz w:val="24"/>
                <w:szCs w:val="24"/>
              </w:rPr>
              <w:t>»,ТОС «Новое Приволжье»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C27AD0" w:rsidRPr="00C8518A" w:rsidRDefault="00C27AD0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Ежегодно</w:t>
            </w:r>
          </w:p>
        </w:tc>
        <w:tc>
          <w:tcPr>
            <w:tcW w:w="6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C27AD0" w:rsidRPr="00C8518A" w:rsidRDefault="00C27AD0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Выделение средств не требуется</w:t>
            </w:r>
          </w:p>
        </w:tc>
      </w:tr>
      <w:tr w:rsidR="007667BD" w:rsidRPr="00C8518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3C" w:rsidRPr="00C8518A" w:rsidRDefault="0055077E" w:rsidP="00C851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2.2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3C" w:rsidRPr="00C8518A" w:rsidRDefault="009B393C" w:rsidP="00C8518A">
            <w:pPr>
              <w:rPr>
                <w:rFonts w:ascii="Arial" w:hAnsi="Arial" w:cs="Arial"/>
                <w:sz w:val="24"/>
                <w:szCs w:val="24"/>
              </w:rPr>
            </w:pPr>
            <w:r w:rsidRPr="00C8518A">
              <w:rPr>
                <w:rFonts w:ascii="Arial" w:hAnsi="Arial" w:cs="Arial"/>
                <w:sz w:val="24"/>
                <w:szCs w:val="24"/>
              </w:rPr>
              <w:t xml:space="preserve">Приобретение  баннеров, буклетов  профилактического  направления 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3C" w:rsidRPr="00C8518A" w:rsidRDefault="009B393C" w:rsidP="00C8518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 xml:space="preserve">Администрация </w:t>
            </w:r>
            <w:r w:rsidR="001D39EC" w:rsidRPr="00C8518A">
              <w:rPr>
                <w:sz w:val="24"/>
                <w:szCs w:val="24"/>
              </w:rPr>
              <w:t>Очкуровского</w:t>
            </w:r>
            <w:r w:rsidRPr="00C8518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32" w:rsidRPr="00C8518A" w:rsidRDefault="007B1232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9B393C" w:rsidRPr="00C8518A" w:rsidRDefault="009B393C" w:rsidP="00C851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Ежегодно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3C" w:rsidRPr="00C8518A" w:rsidRDefault="00A00252" w:rsidP="00C8518A">
            <w:pPr>
              <w:pStyle w:val="ConsPlusNormal"/>
              <w:widowControl/>
              <w:tabs>
                <w:tab w:val="left" w:pos="2010"/>
              </w:tabs>
              <w:ind w:firstLine="0"/>
              <w:jc w:val="both"/>
              <w:rPr>
                <w:bCs/>
                <w:sz w:val="24"/>
                <w:szCs w:val="24"/>
              </w:rPr>
            </w:pPr>
            <w:r w:rsidRPr="00C8518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3C" w:rsidRPr="00C8518A" w:rsidRDefault="00A00252" w:rsidP="00C8518A">
            <w:pPr>
              <w:pStyle w:val="ConsPlusNormal"/>
              <w:tabs>
                <w:tab w:val="left" w:pos="2010"/>
              </w:tabs>
              <w:ind w:firstLine="0"/>
              <w:jc w:val="both"/>
              <w:rPr>
                <w:bCs/>
                <w:sz w:val="24"/>
                <w:szCs w:val="24"/>
              </w:rPr>
            </w:pPr>
            <w:r w:rsidRPr="00C8518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3C" w:rsidRPr="00C8518A" w:rsidRDefault="00A00252" w:rsidP="00C8518A">
            <w:pPr>
              <w:pStyle w:val="ConsPlusNormal"/>
              <w:tabs>
                <w:tab w:val="left" w:pos="2010"/>
              </w:tabs>
              <w:ind w:firstLine="0"/>
              <w:jc w:val="both"/>
              <w:rPr>
                <w:bCs/>
                <w:sz w:val="24"/>
                <w:szCs w:val="24"/>
              </w:rPr>
            </w:pPr>
            <w:r w:rsidRPr="00C8518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3C" w:rsidRPr="00C8518A" w:rsidRDefault="00A00252" w:rsidP="00C8518A">
            <w:pPr>
              <w:pStyle w:val="ConsPlusNormal"/>
              <w:tabs>
                <w:tab w:val="left" w:pos="2010"/>
              </w:tabs>
              <w:ind w:firstLine="0"/>
              <w:jc w:val="both"/>
              <w:rPr>
                <w:bCs/>
                <w:sz w:val="24"/>
                <w:szCs w:val="24"/>
              </w:rPr>
            </w:pPr>
            <w:r w:rsidRPr="00C8518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3C" w:rsidRPr="00C8518A" w:rsidRDefault="009B393C" w:rsidP="00C8518A">
            <w:pPr>
              <w:pStyle w:val="ConsPlusNormal"/>
              <w:tabs>
                <w:tab w:val="left" w:pos="201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8518A">
              <w:rPr>
                <w:sz w:val="24"/>
                <w:szCs w:val="24"/>
              </w:rPr>
              <w:t>Средства местного бюджета</w:t>
            </w:r>
          </w:p>
        </w:tc>
      </w:tr>
      <w:tr w:rsidR="009B393C" w:rsidRPr="00C8518A">
        <w:tc>
          <w:tcPr>
            <w:tcW w:w="8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3C" w:rsidRPr="00C8518A" w:rsidRDefault="009B393C" w:rsidP="00C8518A">
            <w:pPr>
              <w:pStyle w:val="ConsPlusNormal"/>
              <w:widowControl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C8518A">
              <w:rPr>
                <w:b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3C" w:rsidRPr="00C8518A" w:rsidRDefault="00EC0458" w:rsidP="00C8518A">
            <w:pPr>
              <w:pStyle w:val="ConsPlusNormal"/>
              <w:widowControl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C8518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3C" w:rsidRPr="00C8518A" w:rsidRDefault="00EC0458" w:rsidP="00C8518A">
            <w:pPr>
              <w:pStyle w:val="ConsPlusNormal"/>
              <w:widowControl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C8518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3C" w:rsidRPr="00C8518A" w:rsidRDefault="00EC0458" w:rsidP="00C8518A">
            <w:pPr>
              <w:pStyle w:val="ConsPlusNormal"/>
              <w:widowControl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C8518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3C" w:rsidRPr="00C8518A" w:rsidRDefault="00EC0458" w:rsidP="00C8518A">
            <w:pPr>
              <w:pStyle w:val="ConsPlusNormal"/>
              <w:widowControl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C8518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3C" w:rsidRPr="00C8518A" w:rsidRDefault="009B393C" w:rsidP="00C8518A">
            <w:pPr>
              <w:pStyle w:val="ConsPlusNormal"/>
              <w:widowControl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27AD0" w:rsidRPr="00C8518A" w:rsidRDefault="00C27AD0" w:rsidP="00C8518A">
      <w:pPr>
        <w:rPr>
          <w:rFonts w:ascii="Arial" w:hAnsi="Arial" w:cs="Arial"/>
          <w:sz w:val="24"/>
          <w:szCs w:val="24"/>
        </w:rPr>
      </w:pPr>
    </w:p>
    <w:sectPr w:rsidR="00C27AD0" w:rsidRPr="00C8518A" w:rsidSect="00E24A7B">
      <w:pgSz w:w="16834" w:h="11909" w:orient="landscape"/>
      <w:pgMar w:top="993" w:right="425" w:bottom="851" w:left="56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05F" w:rsidRDefault="0010605F">
      <w:r>
        <w:separator/>
      </w:r>
    </w:p>
  </w:endnote>
  <w:endnote w:type="continuationSeparator" w:id="0">
    <w:p w:rsidR="0010605F" w:rsidRDefault="0010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05F" w:rsidRDefault="0010605F">
      <w:r>
        <w:separator/>
      </w:r>
    </w:p>
  </w:footnote>
  <w:footnote w:type="continuationSeparator" w:id="0">
    <w:p w:rsidR="0010605F" w:rsidRDefault="00106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458" w:rsidRDefault="00EC0458" w:rsidP="00E24A7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0458" w:rsidRDefault="00EC04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3E741E95"/>
    <w:multiLevelType w:val="hybridMultilevel"/>
    <w:tmpl w:val="1F70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A5701"/>
    <w:multiLevelType w:val="hybridMultilevel"/>
    <w:tmpl w:val="0E88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7D"/>
    <w:rsid w:val="00013F88"/>
    <w:rsid w:val="00015E97"/>
    <w:rsid w:val="00024E16"/>
    <w:rsid w:val="0002534D"/>
    <w:rsid w:val="00025557"/>
    <w:rsid w:val="00046340"/>
    <w:rsid w:val="00051F23"/>
    <w:rsid w:val="00052D12"/>
    <w:rsid w:val="00064D6E"/>
    <w:rsid w:val="00087C0E"/>
    <w:rsid w:val="00094DFA"/>
    <w:rsid w:val="000B38C0"/>
    <w:rsid w:val="000B5D9E"/>
    <w:rsid w:val="000D56CA"/>
    <w:rsid w:val="000E0F71"/>
    <w:rsid w:val="000E4C79"/>
    <w:rsid w:val="0010605F"/>
    <w:rsid w:val="00110C80"/>
    <w:rsid w:val="00111AF9"/>
    <w:rsid w:val="00124219"/>
    <w:rsid w:val="0013457B"/>
    <w:rsid w:val="001511ED"/>
    <w:rsid w:val="00173BE6"/>
    <w:rsid w:val="00174130"/>
    <w:rsid w:val="00177954"/>
    <w:rsid w:val="00185226"/>
    <w:rsid w:val="00194CF9"/>
    <w:rsid w:val="001A59EF"/>
    <w:rsid w:val="001B1170"/>
    <w:rsid w:val="001D0C9D"/>
    <w:rsid w:val="001D1DE8"/>
    <w:rsid w:val="001D39EC"/>
    <w:rsid w:val="0020010C"/>
    <w:rsid w:val="00200F64"/>
    <w:rsid w:val="00200F7A"/>
    <w:rsid w:val="0020109C"/>
    <w:rsid w:val="00201970"/>
    <w:rsid w:val="00217396"/>
    <w:rsid w:val="00257D98"/>
    <w:rsid w:val="00271CB4"/>
    <w:rsid w:val="00281758"/>
    <w:rsid w:val="00283F23"/>
    <w:rsid w:val="00292B46"/>
    <w:rsid w:val="00293A19"/>
    <w:rsid w:val="002951D1"/>
    <w:rsid w:val="002B78B3"/>
    <w:rsid w:val="002E0F51"/>
    <w:rsid w:val="003138DF"/>
    <w:rsid w:val="00314582"/>
    <w:rsid w:val="00367F3D"/>
    <w:rsid w:val="00392396"/>
    <w:rsid w:val="003929F2"/>
    <w:rsid w:val="00396DBA"/>
    <w:rsid w:val="003E1A37"/>
    <w:rsid w:val="003E2260"/>
    <w:rsid w:val="003E69F3"/>
    <w:rsid w:val="00412E0E"/>
    <w:rsid w:val="004227BB"/>
    <w:rsid w:val="00457FEA"/>
    <w:rsid w:val="0046372A"/>
    <w:rsid w:val="00476781"/>
    <w:rsid w:val="0049495E"/>
    <w:rsid w:val="004D3C14"/>
    <w:rsid w:val="004F08FF"/>
    <w:rsid w:val="005012BD"/>
    <w:rsid w:val="005151F8"/>
    <w:rsid w:val="0055077E"/>
    <w:rsid w:val="00554471"/>
    <w:rsid w:val="00582A6B"/>
    <w:rsid w:val="005874DE"/>
    <w:rsid w:val="005D6164"/>
    <w:rsid w:val="005D774C"/>
    <w:rsid w:val="005E6DE1"/>
    <w:rsid w:val="005F1379"/>
    <w:rsid w:val="005F40A0"/>
    <w:rsid w:val="005F6907"/>
    <w:rsid w:val="006134D9"/>
    <w:rsid w:val="0062277A"/>
    <w:rsid w:val="00622C86"/>
    <w:rsid w:val="0063220A"/>
    <w:rsid w:val="00633ADA"/>
    <w:rsid w:val="006401A0"/>
    <w:rsid w:val="00642366"/>
    <w:rsid w:val="006531D4"/>
    <w:rsid w:val="00654E6A"/>
    <w:rsid w:val="00662378"/>
    <w:rsid w:val="0068075A"/>
    <w:rsid w:val="00682FDF"/>
    <w:rsid w:val="006A1A73"/>
    <w:rsid w:val="006B1794"/>
    <w:rsid w:val="006B77AF"/>
    <w:rsid w:val="006C0924"/>
    <w:rsid w:val="006C23BD"/>
    <w:rsid w:val="006C2506"/>
    <w:rsid w:val="006C37AA"/>
    <w:rsid w:val="006D44FE"/>
    <w:rsid w:val="006F2B45"/>
    <w:rsid w:val="006F5412"/>
    <w:rsid w:val="00702D5A"/>
    <w:rsid w:val="007207C4"/>
    <w:rsid w:val="00732230"/>
    <w:rsid w:val="00734075"/>
    <w:rsid w:val="00742AC6"/>
    <w:rsid w:val="00744888"/>
    <w:rsid w:val="007478DD"/>
    <w:rsid w:val="00750C70"/>
    <w:rsid w:val="007667BD"/>
    <w:rsid w:val="007868CE"/>
    <w:rsid w:val="0079085A"/>
    <w:rsid w:val="00794FDC"/>
    <w:rsid w:val="007A3C52"/>
    <w:rsid w:val="007B1232"/>
    <w:rsid w:val="007C0EE2"/>
    <w:rsid w:val="007E460D"/>
    <w:rsid w:val="007F026E"/>
    <w:rsid w:val="00802EF3"/>
    <w:rsid w:val="00804254"/>
    <w:rsid w:val="0083005E"/>
    <w:rsid w:val="0085066B"/>
    <w:rsid w:val="00850A52"/>
    <w:rsid w:val="008577AB"/>
    <w:rsid w:val="00860775"/>
    <w:rsid w:val="00864A0E"/>
    <w:rsid w:val="00866828"/>
    <w:rsid w:val="00897676"/>
    <w:rsid w:val="008B0206"/>
    <w:rsid w:val="008C36BB"/>
    <w:rsid w:val="008C4F3F"/>
    <w:rsid w:val="008D56D6"/>
    <w:rsid w:val="009306C7"/>
    <w:rsid w:val="00933933"/>
    <w:rsid w:val="00937480"/>
    <w:rsid w:val="0098699F"/>
    <w:rsid w:val="009A0BA7"/>
    <w:rsid w:val="009B393C"/>
    <w:rsid w:val="009C5611"/>
    <w:rsid w:val="00A00252"/>
    <w:rsid w:val="00A02D27"/>
    <w:rsid w:val="00A11AD4"/>
    <w:rsid w:val="00A177E5"/>
    <w:rsid w:val="00A20971"/>
    <w:rsid w:val="00A4292D"/>
    <w:rsid w:val="00A43F3B"/>
    <w:rsid w:val="00A63B27"/>
    <w:rsid w:val="00A6538B"/>
    <w:rsid w:val="00A71C3F"/>
    <w:rsid w:val="00A86287"/>
    <w:rsid w:val="00A90FC5"/>
    <w:rsid w:val="00AA604C"/>
    <w:rsid w:val="00AA605A"/>
    <w:rsid w:val="00AB115F"/>
    <w:rsid w:val="00AB41AE"/>
    <w:rsid w:val="00AD56A0"/>
    <w:rsid w:val="00AE372B"/>
    <w:rsid w:val="00AF69F5"/>
    <w:rsid w:val="00B21E37"/>
    <w:rsid w:val="00B27DD0"/>
    <w:rsid w:val="00B34CF5"/>
    <w:rsid w:val="00B4111A"/>
    <w:rsid w:val="00B54E26"/>
    <w:rsid w:val="00B8009D"/>
    <w:rsid w:val="00B8676C"/>
    <w:rsid w:val="00BB6E17"/>
    <w:rsid w:val="00BD4D3D"/>
    <w:rsid w:val="00C23F0D"/>
    <w:rsid w:val="00C27AD0"/>
    <w:rsid w:val="00C47321"/>
    <w:rsid w:val="00C60898"/>
    <w:rsid w:val="00C63BBE"/>
    <w:rsid w:val="00C64D26"/>
    <w:rsid w:val="00C77A93"/>
    <w:rsid w:val="00C8518A"/>
    <w:rsid w:val="00C87AA7"/>
    <w:rsid w:val="00C9149B"/>
    <w:rsid w:val="00C9530C"/>
    <w:rsid w:val="00CA0911"/>
    <w:rsid w:val="00CA5683"/>
    <w:rsid w:val="00CB77B8"/>
    <w:rsid w:val="00CC2139"/>
    <w:rsid w:val="00CD5167"/>
    <w:rsid w:val="00CE0A28"/>
    <w:rsid w:val="00CF229E"/>
    <w:rsid w:val="00CF7A9C"/>
    <w:rsid w:val="00D05B48"/>
    <w:rsid w:val="00D111A8"/>
    <w:rsid w:val="00D30E15"/>
    <w:rsid w:val="00D31DBA"/>
    <w:rsid w:val="00D3731B"/>
    <w:rsid w:val="00D444BB"/>
    <w:rsid w:val="00D46D27"/>
    <w:rsid w:val="00D46DD4"/>
    <w:rsid w:val="00D7262F"/>
    <w:rsid w:val="00D829CF"/>
    <w:rsid w:val="00D9397A"/>
    <w:rsid w:val="00DA177D"/>
    <w:rsid w:val="00DA35CB"/>
    <w:rsid w:val="00DB1EC3"/>
    <w:rsid w:val="00DB7A50"/>
    <w:rsid w:val="00DC16BA"/>
    <w:rsid w:val="00DC500D"/>
    <w:rsid w:val="00DE4808"/>
    <w:rsid w:val="00DF4ACD"/>
    <w:rsid w:val="00DF7910"/>
    <w:rsid w:val="00E24A7B"/>
    <w:rsid w:val="00E30EDB"/>
    <w:rsid w:val="00E5010D"/>
    <w:rsid w:val="00E54872"/>
    <w:rsid w:val="00E63656"/>
    <w:rsid w:val="00E83680"/>
    <w:rsid w:val="00E86655"/>
    <w:rsid w:val="00EC0458"/>
    <w:rsid w:val="00EE2C79"/>
    <w:rsid w:val="00F25184"/>
    <w:rsid w:val="00F260C3"/>
    <w:rsid w:val="00F41522"/>
    <w:rsid w:val="00F41845"/>
    <w:rsid w:val="00F55D79"/>
    <w:rsid w:val="00F64CA8"/>
    <w:rsid w:val="00F768E2"/>
    <w:rsid w:val="00F945A1"/>
    <w:rsid w:val="00FA0DE5"/>
    <w:rsid w:val="00FB30EF"/>
    <w:rsid w:val="00FD343E"/>
    <w:rsid w:val="00FE05D9"/>
    <w:rsid w:val="00FF1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1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B02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B0206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56D6"/>
    <w:pPr>
      <w:keepNext/>
      <w:widowControl/>
      <w:autoSpaceDE/>
      <w:autoSpaceDN/>
      <w:adjustRightInd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56D6"/>
    <w:pPr>
      <w:keepNext/>
      <w:widowControl/>
      <w:autoSpaceDE/>
      <w:autoSpaceDN/>
      <w:adjustRightInd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8D56D6"/>
    <w:pPr>
      <w:keepNext/>
      <w:widowControl/>
      <w:pBdr>
        <w:bottom w:val="thickThinSmallGap" w:sz="18" w:space="1" w:color="auto"/>
      </w:pBdr>
      <w:autoSpaceDE/>
      <w:autoSpaceDN/>
      <w:adjustRightInd/>
      <w:jc w:val="right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8B0206"/>
    <w:pPr>
      <w:widowControl/>
      <w:autoSpaceDE/>
      <w:autoSpaceDN/>
      <w:adjustRightInd/>
      <w:jc w:val="center"/>
    </w:pPr>
    <w:rPr>
      <w:b/>
      <w:bCs/>
      <w:sz w:val="32"/>
    </w:rPr>
  </w:style>
  <w:style w:type="paragraph" w:styleId="a5">
    <w:name w:val="Body Text"/>
    <w:basedOn w:val="a"/>
    <w:rsid w:val="008B0206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customStyle="1" w:styleId="ConsNormal">
    <w:name w:val="ConsNormal"/>
    <w:rsid w:val="008B02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27A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27A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27A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qFormat/>
    <w:rsid w:val="00C27AD0"/>
    <w:rPr>
      <w:rFonts w:ascii="Calibri" w:hAnsi="Calibri"/>
      <w:sz w:val="22"/>
      <w:szCs w:val="22"/>
    </w:rPr>
  </w:style>
  <w:style w:type="paragraph" w:styleId="a7">
    <w:name w:val="header"/>
    <w:basedOn w:val="a"/>
    <w:rsid w:val="00E24A7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24A7B"/>
  </w:style>
  <w:style w:type="paragraph" w:styleId="a9">
    <w:name w:val="footer"/>
    <w:basedOn w:val="a"/>
    <w:rsid w:val="00E24A7B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EC0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1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B02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B0206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56D6"/>
    <w:pPr>
      <w:keepNext/>
      <w:widowControl/>
      <w:autoSpaceDE/>
      <w:autoSpaceDN/>
      <w:adjustRightInd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56D6"/>
    <w:pPr>
      <w:keepNext/>
      <w:widowControl/>
      <w:autoSpaceDE/>
      <w:autoSpaceDN/>
      <w:adjustRightInd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8D56D6"/>
    <w:pPr>
      <w:keepNext/>
      <w:widowControl/>
      <w:pBdr>
        <w:bottom w:val="thickThinSmallGap" w:sz="18" w:space="1" w:color="auto"/>
      </w:pBdr>
      <w:autoSpaceDE/>
      <w:autoSpaceDN/>
      <w:adjustRightInd/>
      <w:jc w:val="right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8B0206"/>
    <w:pPr>
      <w:widowControl/>
      <w:autoSpaceDE/>
      <w:autoSpaceDN/>
      <w:adjustRightInd/>
      <w:jc w:val="center"/>
    </w:pPr>
    <w:rPr>
      <w:b/>
      <w:bCs/>
      <w:sz w:val="32"/>
    </w:rPr>
  </w:style>
  <w:style w:type="paragraph" w:styleId="a5">
    <w:name w:val="Body Text"/>
    <w:basedOn w:val="a"/>
    <w:rsid w:val="008B0206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customStyle="1" w:styleId="ConsNormal">
    <w:name w:val="ConsNormal"/>
    <w:rsid w:val="008B02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27A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27A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27A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qFormat/>
    <w:rsid w:val="00C27AD0"/>
    <w:rPr>
      <w:rFonts w:ascii="Calibri" w:hAnsi="Calibri"/>
      <w:sz w:val="22"/>
      <w:szCs w:val="22"/>
    </w:rPr>
  </w:style>
  <w:style w:type="paragraph" w:styleId="a7">
    <w:name w:val="header"/>
    <w:basedOn w:val="a"/>
    <w:rsid w:val="00E24A7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24A7B"/>
  </w:style>
  <w:style w:type="paragraph" w:styleId="a9">
    <w:name w:val="footer"/>
    <w:basedOn w:val="a"/>
    <w:rsid w:val="00E24A7B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EC0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15840-AE85-4F0F-80D4-3F0B374C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4068</Words>
  <Characters>23191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</dc:creator>
  <cp:lastModifiedBy>Очкуровка</cp:lastModifiedBy>
  <cp:revision>2</cp:revision>
  <cp:lastPrinted>2018-01-22T11:57:00Z</cp:lastPrinted>
  <dcterms:created xsi:type="dcterms:W3CDTF">2018-01-30T07:53:00Z</dcterms:created>
  <dcterms:modified xsi:type="dcterms:W3CDTF">2018-01-30T07:53:00Z</dcterms:modified>
</cp:coreProperties>
</file>