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BA" w:rsidRPr="001E2E10" w:rsidRDefault="005D7DBA" w:rsidP="007C6E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E10">
        <w:rPr>
          <w:rFonts w:ascii="Times New Roman" w:hAnsi="Times New Roman"/>
          <w:b/>
          <w:sz w:val="24"/>
          <w:szCs w:val="24"/>
        </w:rPr>
        <w:t>Социальные льготы начинают действовать за 5 лет до пенсии</w:t>
      </w:r>
    </w:p>
    <w:p w:rsidR="005D7DBA" w:rsidRPr="001E2E10" w:rsidRDefault="005D7DBA" w:rsidP="002C22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E10">
        <w:rPr>
          <w:rFonts w:ascii="Times New Roman" w:hAnsi="Times New Roman"/>
          <w:sz w:val="24"/>
          <w:szCs w:val="24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 w:rsidR="005D7DBA" w:rsidRPr="001E2E10" w:rsidRDefault="005D7DBA" w:rsidP="007C6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E10">
        <w:rPr>
          <w:rFonts w:ascii="Times New Roman" w:hAnsi="Times New Roman"/>
          <w:sz w:val="24"/>
          <w:szCs w:val="24"/>
        </w:rPr>
        <w:t>Речь идет о предоставлении льготного проезда на транспорте и бесплатных лекарств, скидке на оплату капремонта и других жилищно-коммунальных услуг и прочее.</w:t>
      </w:r>
    </w:p>
    <w:p w:rsidR="005D7DBA" w:rsidRPr="001E2E10" w:rsidRDefault="005D7DBA" w:rsidP="007C6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E10">
        <w:rPr>
          <w:rFonts w:ascii="Times New Roman" w:hAnsi="Times New Roman"/>
          <w:sz w:val="24"/>
          <w:szCs w:val="24"/>
        </w:rPr>
        <w:t>Кроме того, с этого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 w:rsidR="005D7DBA" w:rsidRPr="001E2E10" w:rsidRDefault="005D7DBA" w:rsidP="006A05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E10">
        <w:rPr>
          <w:rFonts w:ascii="Times New Roman" w:hAnsi="Times New Roman"/>
          <w:sz w:val="24"/>
          <w:szCs w:val="24"/>
        </w:rPr>
        <w:t xml:space="preserve">Напомним, что понятие </w:t>
      </w:r>
      <w:hyperlink r:id="rId4" w:anchor="1" w:history="1">
        <w:r w:rsidRPr="001E2E1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«предпенсионный возраст»</w:t>
        </w:r>
      </w:hyperlink>
      <w:r w:rsidRPr="001E2E10">
        <w:rPr>
          <w:rFonts w:ascii="Times New Roman" w:hAnsi="Times New Roman"/>
          <w:sz w:val="24"/>
          <w:szCs w:val="24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 w:rsidR="005D7DBA" w:rsidRPr="001E2E10" w:rsidRDefault="005D7DBA" w:rsidP="006A05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E10">
        <w:rPr>
          <w:rFonts w:ascii="Times New Roman" w:hAnsi="Times New Roman"/>
          <w:sz w:val="24"/>
          <w:szCs w:val="24"/>
        </w:rPr>
        <w:t>С начала 2019 года в Волгоградской области за подтверждением официального статуса предпенсионера обратились уже более 3 тысяч жителей региона.</w:t>
      </w:r>
    </w:p>
    <w:p w:rsidR="005D7DBA" w:rsidRPr="001E2E10" w:rsidRDefault="005D7DBA" w:rsidP="007C6E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УПФР в Николаевском районе</w:t>
      </w:r>
    </w:p>
    <w:sectPr w:rsidR="005D7DBA" w:rsidRPr="001E2E10" w:rsidSect="001E2E10">
      <w:pgSz w:w="11906" w:h="16838"/>
      <w:pgMar w:top="36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9"/>
    <w:rsid w:val="001765A3"/>
    <w:rsid w:val="001E2E10"/>
    <w:rsid w:val="002C2290"/>
    <w:rsid w:val="00334B96"/>
    <w:rsid w:val="003D0E0D"/>
    <w:rsid w:val="0041452E"/>
    <w:rsid w:val="004B32D7"/>
    <w:rsid w:val="004D33C7"/>
    <w:rsid w:val="004F4752"/>
    <w:rsid w:val="00515DB9"/>
    <w:rsid w:val="00595C3D"/>
    <w:rsid w:val="005D7DBA"/>
    <w:rsid w:val="006A05AE"/>
    <w:rsid w:val="007C1B56"/>
    <w:rsid w:val="007C6E79"/>
    <w:rsid w:val="00961696"/>
    <w:rsid w:val="009A1B74"/>
    <w:rsid w:val="00C1005B"/>
    <w:rsid w:val="00D725FE"/>
    <w:rsid w:val="00E23836"/>
    <w:rsid w:val="00EB5E8F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33C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33C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33C7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4D33C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33C7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2C22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obie-expert.ru/news/predpensionery-s-kakogo-vozrasta-v-2019-g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044PolovinkinaYUV</dc:creator>
  <cp:keywords/>
  <dc:description/>
  <cp:lastModifiedBy>BadakvaKN</cp:lastModifiedBy>
  <cp:revision>3</cp:revision>
  <cp:lastPrinted>2019-07-15T13:24:00Z</cp:lastPrinted>
  <dcterms:created xsi:type="dcterms:W3CDTF">2019-07-24T12:05:00Z</dcterms:created>
  <dcterms:modified xsi:type="dcterms:W3CDTF">2019-07-24T12:13:00Z</dcterms:modified>
</cp:coreProperties>
</file>