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П О С Т А Н О В Л Е Н И Е</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АДМИНИСТРАЦИИ</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ОЧКУРОВСКОГО СЕЛЬСКОГО ПОСЕЛЕНИЯ</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НИКОЛАЕВСКОГО МУНИЦИПАЛЬНОГО РАЙОНА</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ВОЛГОГРАДСКОЙ ОБЛАСТИ</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b/>
          <w:bCs/>
          <w:sz w:val="32"/>
          <w:szCs w:val="32"/>
          <w:lang w:eastAsia="ru-RU"/>
        </w:rPr>
        <w:t> </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proofErr w:type="gramStart"/>
      <w:r w:rsidRPr="00FB1140">
        <w:rPr>
          <w:rFonts w:ascii="Arial" w:eastAsia="Times New Roman" w:hAnsi="Arial" w:cs="Arial"/>
          <w:b/>
          <w:bCs/>
          <w:sz w:val="32"/>
          <w:szCs w:val="32"/>
          <w:lang w:eastAsia="ru-RU"/>
        </w:rPr>
        <w:t>16  мая</w:t>
      </w:r>
      <w:proofErr w:type="gramEnd"/>
      <w:r w:rsidRPr="00FB1140">
        <w:rPr>
          <w:rFonts w:ascii="Arial" w:eastAsia="Times New Roman" w:hAnsi="Arial" w:cs="Arial"/>
          <w:b/>
          <w:bCs/>
          <w:sz w:val="32"/>
          <w:szCs w:val="32"/>
          <w:lang w:eastAsia="ru-RU"/>
        </w:rPr>
        <w:t xml:space="preserve"> 2012 год                                           № 32</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b/>
          <w:bCs/>
          <w:sz w:val="32"/>
          <w:szCs w:val="32"/>
          <w:lang w:eastAsia="ru-RU"/>
        </w:rPr>
        <w:t> </w:t>
      </w:r>
    </w:p>
    <w:p w:rsidR="00FB1140" w:rsidRPr="00FB1140" w:rsidRDefault="00FB1140" w:rsidP="00FB1140">
      <w:pPr>
        <w:spacing w:after="0" w:line="240" w:lineRule="auto"/>
        <w:ind w:right="-5" w:firstLine="567"/>
        <w:jc w:val="center"/>
        <w:rPr>
          <w:rFonts w:ascii="Times New Roman" w:eastAsia="Times New Roman" w:hAnsi="Times New Roman" w:cs="Times New Roman"/>
          <w:sz w:val="24"/>
          <w:szCs w:val="24"/>
          <w:lang w:eastAsia="ru-RU"/>
        </w:rPr>
      </w:pPr>
      <w:r w:rsidRPr="00FB1140">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«Выдача копий муниципальных правовых актов Администрации Очкуровского сельского поселения Николаевского муниципального района Волгоградской области»</w:t>
      </w:r>
    </w:p>
    <w:p w:rsidR="00FB1140" w:rsidRPr="00FB1140" w:rsidRDefault="00FB1140" w:rsidP="00FB1140">
      <w:pPr>
        <w:spacing w:after="0" w:line="240" w:lineRule="auto"/>
        <w:ind w:right="-5" w:firstLine="567"/>
        <w:jc w:val="center"/>
        <w:rPr>
          <w:rFonts w:ascii="Times New Roman" w:eastAsia="Times New Roman" w:hAnsi="Times New Roman" w:cs="Times New Roman"/>
          <w:sz w:val="24"/>
          <w:szCs w:val="24"/>
          <w:lang w:eastAsia="ru-RU"/>
        </w:rPr>
      </w:pPr>
      <w:r w:rsidRPr="00FB1140">
        <w:rPr>
          <w:rFonts w:ascii="Arial" w:eastAsia="Times New Roman" w:hAnsi="Arial" w:cs="Arial"/>
          <w:b/>
          <w:bCs/>
          <w:sz w:val="32"/>
          <w:szCs w:val="32"/>
          <w:lang w:eastAsia="ru-RU"/>
        </w:rPr>
        <w:t> </w:t>
      </w:r>
    </w:p>
    <w:p w:rsidR="00FB1140" w:rsidRPr="00FB1140" w:rsidRDefault="00FB1140" w:rsidP="00FB1140">
      <w:pPr>
        <w:spacing w:after="0" w:line="240" w:lineRule="auto"/>
        <w:ind w:right="-5" w:firstLine="567"/>
        <w:jc w:val="center"/>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редакции постановлений от 30.07.2012 </w:t>
      </w:r>
      <w:r w:rsidRPr="00FB1140">
        <w:rPr>
          <w:rFonts w:ascii="Arial" w:eastAsia="Times New Roman" w:hAnsi="Arial" w:cs="Arial"/>
          <w:color w:val="0000FF"/>
          <w:sz w:val="24"/>
          <w:szCs w:val="24"/>
          <w:u w:val="single"/>
          <w:lang w:eastAsia="ru-RU"/>
        </w:rPr>
        <w:t>№ 55</w:t>
      </w:r>
      <w:r w:rsidRPr="00FB1140">
        <w:rPr>
          <w:rFonts w:ascii="Arial" w:eastAsia="Times New Roman" w:hAnsi="Arial" w:cs="Arial"/>
          <w:sz w:val="24"/>
          <w:szCs w:val="24"/>
          <w:lang w:eastAsia="ru-RU"/>
        </w:rPr>
        <w:t>, от 22.05.2013 </w:t>
      </w:r>
      <w:hyperlink r:id="rId4" w:tgtFrame="_blank" w:history="1">
        <w:r w:rsidRPr="00FB1140">
          <w:rPr>
            <w:rFonts w:ascii="Arial" w:eastAsia="Times New Roman" w:hAnsi="Arial" w:cs="Arial"/>
            <w:color w:val="0000FF"/>
            <w:sz w:val="24"/>
            <w:szCs w:val="24"/>
            <w:u w:val="single"/>
            <w:lang w:eastAsia="ru-RU"/>
          </w:rPr>
          <w:t>№ 35</w:t>
        </w:r>
      </w:hyperlink>
      <w:r w:rsidRPr="00FB1140">
        <w:rPr>
          <w:rFonts w:ascii="Arial" w:eastAsia="Times New Roman" w:hAnsi="Arial" w:cs="Arial"/>
          <w:sz w:val="24"/>
          <w:szCs w:val="24"/>
          <w:lang w:eastAsia="ru-RU"/>
        </w:rPr>
        <w:t>, от 17.12.2015 </w:t>
      </w:r>
      <w:hyperlink r:id="rId5" w:tgtFrame="_blank" w:history="1">
        <w:r w:rsidRPr="00FB1140">
          <w:rPr>
            <w:rFonts w:ascii="Arial" w:eastAsia="Times New Roman" w:hAnsi="Arial" w:cs="Arial"/>
            <w:color w:val="0000FF"/>
            <w:sz w:val="24"/>
            <w:szCs w:val="24"/>
            <w:u w:val="single"/>
            <w:lang w:eastAsia="ru-RU"/>
          </w:rPr>
          <w:t>№ 73</w:t>
        </w:r>
      </w:hyperlink>
      <w:r w:rsidRPr="00FB1140">
        <w:rPr>
          <w:rFonts w:ascii="Arial" w:eastAsia="Times New Roman" w:hAnsi="Arial" w:cs="Arial"/>
          <w:sz w:val="24"/>
          <w:szCs w:val="24"/>
          <w:lang w:eastAsia="ru-RU"/>
        </w:rPr>
        <w:t>, от 17.12.2015 </w:t>
      </w:r>
      <w:hyperlink r:id="rId6" w:tgtFrame="_blank" w:history="1">
        <w:r w:rsidRPr="00FB1140">
          <w:rPr>
            <w:rFonts w:ascii="Arial" w:eastAsia="Times New Roman" w:hAnsi="Arial" w:cs="Arial"/>
            <w:color w:val="0000FF"/>
            <w:sz w:val="24"/>
            <w:szCs w:val="24"/>
            <w:u w:val="single"/>
            <w:lang w:eastAsia="ru-RU"/>
          </w:rPr>
          <w:t>№ 77</w:t>
        </w:r>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8"/>
        <w:jc w:val="both"/>
        <w:rPr>
          <w:rFonts w:ascii="Calibri" w:eastAsia="Times New Roman" w:hAnsi="Calibri" w:cs="Times New Roman"/>
          <w:lang w:eastAsia="ru-RU"/>
        </w:rPr>
      </w:pPr>
      <w:r w:rsidRPr="00FB1140">
        <w:rPr>
          <w:rFonts w:ascii="Arial" w:eastAsia="Times New Roman" w:hAnsi="Arial" w:cs="Arial"/>
          <w:sz w:val="24"/>
          <w:szCs w:val="24"/>
          <w:lang w:eastAsia="ru-RU"/>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Очкуровского сельского поселения Николаевского муниципального района Волгоградской области от 26.03.2012 № 13 «</w:t>
      </w:r>
      <w:proofErr w:type="gramStart"/>
      <w:r w:rsidRPr="00FB1140">
        <w:rPr>
          <w:rFonts w:ascii="Arial" w:eastAsia="Times New Roman" w:hAnsi="Arial" w:cs="Arial"/>
          <w:sz w:val="24"/>
          <w:szCs w:val="24"/>
          <w:lang w:eastAsia="ru-RU"/>
        </w:rPr>
        <w:t>О муниципальных услугах</w:t>
      </w:r>
      <w:proofErr w:type="gramEnd"/>
      <w:r w:rsidRPr="00FB1140">
        <w:rPr>
          <w:rFonts w:ascii="Arial" w:eastAsia="Times New Roman" w:hAnsi="Arial" w:cs="Arial"/>
          <w:sz w:val="24"/>
          <w:szCs w:val="24"/>
          <w:lang w:eastAsia="ru-RU"/>
        </w:rPr>
        <w:t xml:space="preserve"> предоставляемых Администрацией Очкуровского сельского поселения Николаевского муниципального района Волгоградской области», п о с т а н о в л я ю:</w:t>
      </w:r>
    </w:p>
    <w:p w:rsidR="00FB1140" w:rsidRPr="00FB1140" w:rsidRDefault="00FB1140" w:rsidP="00FB1140">
      <w:pPr>
        <w:spacing w:after="0" w:line="240" w:lineRule="auto"/>
        <w:ind w:firstLine="708"/>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xml:space="preserve">1. Утвердить прилагаемый административный регламент предоставления муниципальной услуги «Выдача копий муниципальных правовых актов Администрации Очкуровского сельского поселения Николаевского муниципального района Волгоградской </w:t>
      </w:r>
      <w:proofErr w:type="gramStart"/>
      <w:r w:rsidRPr="00FB1140">
        <w:rPr>
          <w:rFonts w:ascii="Arial" w:eastAsia="Times New Roman" w:hAnsi="Arial" w:cs="Arial"/>
          <w:sz w:val="24"/>
          <w:szCs w:val="24"/>
          <w:lang w:eastAsia="ru-RU"/>
        </w:rPr>
        <w:t>области »</w:t>
      </w:r>
      <w:proofErr w:type="gramEnd"/>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 Контроль исполнения настоящего постановления оставляю за собой.</w:t>
      </w:r>
      <w:r w:rsidRPr="00FB1140">
        <w:rPr>
          <w:rFonts w:ascii="Arial" w:eastAsia="Times New Roman" w:hAnsi="Arial" w:cs="Arial"/>
          <w:sz w:val="24"/>
          <w:szCs w:val="24"/>
          <w:lang w:eastAsia="ru-RU"/>
        </w:rPr>
        <w:br/>
        <w:t>3. Обнародовать настоящее постановление на официальном стенде и в сети «Интернет».</w:t>
      </w:r>
      <w:r w:rsidRPr="00FB1140">
        <w:rPr>
          <w:rFonts w:ascii="Arial" w:eastAsia="Times New Roman" w:hAnsi="Arial" w:cs="Arial"/>
          <w:sz w:val="24"/>
          <w:szCs w:val="24"/>
          <w:lang w:eastAsia="ru-RU"/>
        </w:rPr>
        <w:br/>
        <w:t>4. Настоящее постановление вступает в законную силу с момента его официального обнародования.</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Глава Очкуровского сельского поселения                                /А.Д. Таранов/</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8"/>
          <w:szCs w:val="28"/>
          <w:lang w:eastAsia="ru-RU"/>
        </w:rPr>
        <w:t>Приложение</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8"/>
          <w:szCs w:val="28"/>
          <w:lang w:eastAsia="ru-RU"/>
        </w:rPr>
        <w:t>к постановлению Администрации</w:t>
      </w:r>
      <w:r w:rsidRPr="00FB1140">
        <w:rPr>
          <w:rFonts w:ascii="Arial" w:eastAsia="Times New Roman" w:hAnsi="Arial" w:cs="Arial"/>
          <w:b/>
          <w:bCs/>
          <w:sz w:val="28"/>
          <w:szCs w:val="28"/>
          <w:lang w:eastAsia="ru-RU"/>
        </w:rPr>
        <w:br/>
        <w:t>Очкуровского сельского поселения</w:t>
      </w:r>
      <w:r w:rsidRPr="00FB1140">
        <w:rPr>
          <w:rFonts w:ascii="Arial" w:eastAsia="Times New Roman" w:hAnsi="Arial" w:cs="Arial"/>
          <w:b/>
          <w:bCs/>
          <w:sz w:val="28"/>
          <w:szCs w:val="28"/>
          <w:lang w:eastAsia="ru-RU"/>
        </w:rPr>
        <w:br/>
        <w:t>Николаевского муниципального района</w:t>
      </w:r>
      <w:r w:rsidRPr="00FB1140">
        <w:rPr>
          <w:rFonts w:ascii="Arial" w:eastAsia="Times New Roman" w:hAnsi="Arial" w:cs="Arial"/>
          <w:b/>
          <w:bCs/>
          <w:sz w:val="28"/>
          <w:szCs w:val="28"/>
          <w:lang w:eastAsia="ru-RU"/>
        </w:rPr>
        <w:br/>
        <w:t>Волгоградской области</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8"/>
          <w:szCs w:val="28"/>
          <w:lang w:eastAsia="ru-RU"/>
        </w:rPr>
        <w:t>от «16» мая 2012 года №32</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 </w:t>
      </w:r>
    </w:p>
    <w:p w:rsidR="00FB1140" w:rsidRPr="00FB1140" w:rsidRDefault="00FB1140" w:rsidP="00FB1140">
      <w:pPr>
        <w:spacing w:after="0" w:line="240" w:lineRule="auto"/>
        <w:ind w:right="-5" w:firstLine="567"/>
        <w:jc w:val="right"/>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редакции постановлений от 30.07.2012 </w:t>
      </w:r>
      <w:r w:rsidRPr="00FB1140">
        <w:rPr>
          <w:rFonts w:ascii="Arial" w:eastAsia="Times New Roman" w:hAnsi="Arial" w:cs="Arial"/>
          <w:color w:val="0000FF"/>
          <w:sz w:val="24"/>
          <w:szCs w:val="24"/>
          <w:u w:val="single"/>
          <w:lang w:eastAsia="ru-RU"/>
        </w:rPr>
        <w:t>№ 55</w:t>
      </w:r>
      <w:r w:rsidRPr="00FB1140">
        <w:rPr>
          <w:rFonts w:ascii="Arial" w:eastAsia="Times New Roman" w:hAnsi="Arial" w:cs="Arial"/>
          <w:sz w:val="24"/>
          <w:szCs w:val="24"/>
          <w:lang w:eastAsia="ru-RU"/>
        </w:rPr>
        <w:t>, от 22.05.2013 </w:t>
      </w:r>
      <w:hyperlink r:id="rId7" w:tgtFrame="_blank" w:history="1">
        <w:r w:rsidRPr="00FB1140">
          <w:rPr>
            <w:rFonts w:ascii="Arial" w:eastAsia="Times New Roman" w:hAnsi="Arial" w:cs="Arial"/>
            <w:color w:val="0000FF"/>
            <w:sz w:val="24"/>
            <w:szCs w:val="24"/>
            <w:u w:val="single"/>
            <w:lang w:eastAsia="ru-RU"/>
          </w:rPr>
          <w:t>№ 35</w:t>
        </w:r>
      </w:hyperlink>
      <w:r w:rsidRPr="00FB1140">
        <w:rPr>
          <w:rFonts w:ascii="Arial" w:eastAsia="Times New Roman" w:hAnsi="Arial" w:cs="Arial"/>
          <w:sz w:val="24"/>
          <w:szCs w:val="24"/>
          <w:lang w:eastAsia="ru-RU"/>
        </w:rPr>
        <w:t>, от 17.12.2015 </w:t>
      </w:r>
      <w:hyperlink r:id="rId8" w:tgtFrame="_blank" w:history="1">
        <w:r w:rsidRPr="00FB1140">
          <w:rPr>
            <w:rFonts w:ascii="Arial" w:eastAsia="Times New Roman" w:hAnsi="Arial" w:cs="Arial"/>
            <w:color w:val="0000FF"/>
            <w:sz w:val="24"/>
            <w:szCs w:val="24"/>
            <w:u w:val="single"/>
            <w:lang w:eastAsia="ru-RU"/>
          </w:rPr>
          <w:t>№ 73</w:t>
        </w:r>
      </w:hyperlink>
      <w:r w:rsidRPr="00FB1140">
        <w:rPr>
          <w:rFonts w:ascii="Arial" w:eastAsia="Times New Roman" w:hAnsi="Arial" w:cs="Arial"/>
          <w:sz w:val="24"/>
          <w:szCs w:val="24"/>
          <w:lang w:eastAsia="ru-RU"/>
        </w:rPr>
        <w:t>, от 17.12.2015 </w:t>
      </w:r>
      <w:hyperlink r:id="rId9" w:tgtFrame="_blank" w:history="1">
        <w:r w:rsidRPr="00FB1140">
          <w:rPr>
            <w:rFonts w:ascii="Arial" w:eastAsia="Times New Roman" w:hAnsi="Arial" w:cs="Arial"/>
            <w:color w:val="0000FF"/>
            <w:sz w:val="24"/>
            <w:szCs w:val="24"/>
            <w:u w:val="single"/>
            <w:lang w:eastAsia="ru-RU"/>
          </w:rPr>
          <w:t>№ 77</w:t>
        </w:r>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 </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sz w:val="28"/>
          <w:szCs w:val="28"/>
          <w:lang w:eastAsia="ru-RU"/>
        </w:rPr>
        <w:t>АДМИНИСТРАТИВНЫЙ РЕГЛАМЕНТ</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8"/>
          <w:szCs w:val="28"/>
          <w:lang w:eastAsia="ru-RU"/>
        </w:rPr>
        <w:t>предоставления муниципальной услуги</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8"/>
          <w:szCs w:val="28"/>
          <w:lang w:eastAsia="ru-RU"/>
        </w:rPr>
        <w:t>«Выдача копий муниципальных правовых актов Администрации Очкуровского сельского поселения Николаевского муниципального района Волгоградской области».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18"/>
          <w:szCs w:val="18"/>
          <w:lang w:eastAsia="ru-RU"/>
        </w:rPr>
      </w:pPr>
      <w:r w:rsidRPr="00FB1140">
        <w:rPr>
          <w:rFonts w:ascii="Arial" w:eastAsia="Times New Roman" w:hAnsi="Arial" w:cs="Arial"/>
          <w:sz w:val="24"/>
          <w:szCs w:val="24"/>
          <w:lang w:eastAsia="ru-RU"/>
        </w:rPr>
        <w:t>1.1.</w:t>
      </w:r>
      <w:r w:rsidRPr="00FB1140">
        <w:rPr>
          <w:rFonts w:ascii="Times New Roman" w:eastAsia="Times New Roman" w:hAnsi="Times New Roman" w:cs="Times New Roman"/>
          <w:sz w:val="14"/>
          <w:szCs w:val="14"/>
          <w:lang w:eastAsia="ru-RU"/>
        </w:rPr>
        <w:t>       </w:t>
      </w:r>
      <w:r w:rsidRPr="00FB1140">
        <w:rPr>
          <w:rFonts w:ascii="Arial" w:eastAsia="Times New Roman" w:hAnsi="Arial" w:cs="Arial"/>
          <w:sz w:val="24"/>
          <w:szCs w:val="24"/>
          <w:lang w:eastAsia="ru-RU"/>
        </w:rPr>
        <w:t>Настоящий административный </w:t>
      </w:r>
      <w:bookmarkStart w:id="0" w:name="C5"/>
      <w:bookmarkEnd w:id="0"/>
      <w:r w:rsidRPr="00FB1140">
        <w:rPr>
          <w:rFonts w:ascii="Arial" w:eastAsia="Times New Roman" w:hAnsi="Arial" w:cs="Arial"/>
          <w:sz w:val="24"/>
          <w:szCs w:val="24"/>
          <w:lang w:eastAsia="ru-RU"/>
        </w:rPr>
        <w:t>регламент по предоставлению муниципальной услуги – «По выдаче копий муниципальных правовых актов Администрации Очкуровского сельского поселения Николаевского муниципального района Волгоградской области (далее - муниципальная услуга) определяет сроки и последовательность действий (административные процедуры) Администрации Очкуровского сельского поселения Николаевского муниципального района Волгоградской области при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18"/>
          <w:szCs w:val="18"/>
          <w:lang w:eastAsia="ru-RU"/>
        </w:rPr>
      </w:pPr>
      <w:r w:rsidRPr="00FB1140">
        <w:rPr>
          <w:rFonts w:ascii="Arial" w:eastAsia="Times New Roman" w:hAnsi="Arial" w:cs="Arial"/>
          <w:color w:val="000000"/>
          <w:sz w:val="24"/>
          <w:szCs w:val="24"/>
          <w:lang w:eastAsia="ru-RU"/>
        </w:rPr>
        <w:t>1.2.</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sz w:val="24"/>
          <w:szCs w:val="24"/>
          <w:lang w:eastAsia="ru-RU"/>
        </w:rPr>
        <w:t xml:space="preserve">Получателем муниципальной услуги являются физические или юридические лица, обратившиеся в Администрацию Очкуровского сельского поселения Николаевского муниципального района (далее - </w:t>
      </w:r>
      <w:proofErr w:type="gramStart"/>
      <w:r w:rsidRPr="00FB1140">
        <w:rPr>
          <w:rFonts w:ascii="Arial" w:eastAsia="Times New Roman" w:hAnsi="Arial" w:cs="Arial"/>
          <w:sz w:val="24"/>
          <w:szCs w:val="24"/>
          <w:lang w:eastAsia="ru-RU"/>
        </w:rPr>
        <w:t>Администрация)  за</w:t>
      </w:r>
      <w:proofErr w:type="gramEnd"/>
      <w:r w:rsidRPr="00FB1140">
        <w:rPr>
          <w:rFonts w:ascii="Arial" w:eastAsia="Times New Roman" w:hAnsi="Arial" w:cs="Arial"/>
          <w:sz w:val="24"/>
          <w:szCs w:val="24"/>
          <w:lang w:eastAsia="ru-RU"/>
        </w:rPr>
        <w:t xml:space="preserve"> предоставлением им заверенных копий муниципальных правовых актов Администрации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18"/>
          <w:szCs w:val="18"/>
          <w:lang w:eastAsia="ru-RU"/>
        </w:rPr>
      </w:pPr>
      <w:r w:rsidRPr="00FB1140">
        <w:rPr>
          <w:rFonts w:ascii="Arial" w:eastAsia="Times New Roman" w:hAnsi="Arial" w:cs="Arial"/>
          <w:sz w:val="24"/>
          <w:szCs w:val="24"/>
          <w:lang w:eastAsia="ru-RU"/>
        </w:rPr>
        <w:t>1.3.</w:t>
      </w:r>
      <w:r w:rsidRPr="00FB1140">
        <w:rPr>
          <w:rFonts w:ascii="Times New Roman" w:eastAsia="Times New Roman" w:hAnsi="Times New Roman" w:cs="Times New Roman"/>
          <w:sz w:val="14"/>
          <w:szCs w:val="14"/>
          <w:lang w:eastAsia="ru-RU"/>
        </w:rPr>
        <w:t>       </w:t>
      </w:r>
      <w:r w:rsidRPr="00FB1140">
        <w:rPr>
          <w:rFonts w:ascii="Arial" w:eastAsia="Times New Roman" w:hAnsi="Arial" w:cs="Arial"/>
          <w:color w:val="000000"/>
          <w:sz w:val="24"/>
          <w:szCs w:val="24"/>
          <w:lang w:eastAsia="ru-RU"/>
        </w:rPr>
        <w:t xml:space="preserve">Получить информацию о предоставлении муниципальной услуги можно в </w:t>
      </w:r>
      <w:proofErr w:type="gramStart"/>
      <w:r w:rsidRPr="00FB1140">
        <w:rPr>
          <w:rFonts w:ascii="Arial" w:eastAsia="Times New Roman" w:hAnsi="Arial" w:cs="Arial"/>
          <w:color w:val="000000"/>
          <w:sz w:val="24"/>
          <w:szCs w:val="24"/>
          <w:lang w:eastAsia="ru-RU"/>
        </w:rPr>
        <w:t>Администрации  по</w:t>
      </w:r>
      <w:proofErr w:type="gramEnd"/>
      <w:r w:rsidRPr="00FB1140">
        <w:rPr>
          <w:rFonts w:ascii="Arial" w:eastAsia="Times New Roman" w:hAnsi="Arial" w:cs="Arial"/>
          <w:color w:val="000000"/>
          <w:sz w:val="24"/>
          <w:szCs w:val="24"/>
          <w:lang w:eastAsia="ru-RU"/>
        </w:rPr>
        <w:t xml:space="preserve"> адресу:</w:t>
      </w:r>
    </w:p>
    <w:p w:rsidR="00FB1140" w:rsidRPr="00FB1140" w:rsidRDefault="00FB1140" w:rsidP="00FB1140">
      <w:pPr>
        <w:spacing w:after="0" w:line="240" w:lineRule="auto"/>
        <w:ind w:firstLine="709"/>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Волгоградская область, Николаевский муниципальный район, </w:t>
      </w:r>
      <w:proofErr w:type="spellStart"/>
      <w:r w:rsidRPr="00FB1140">
        <w:rPr>
          <w:rFonts w:ascii="Arial" w:eastAsia="Times New Roman" w:hAnsi="Arial" w:cs="Arial"/>
          <w:sz w:val="24"/>
          <w:szCs w:val="24"/>
          <w:lang w:eastAsia="ru-RU"/>
        </w:rPr>
        <w:t>Очкуровское</w:t>
      </w:r>
      <w:proofErr w:type="spellEnd"/>
      <w:r w:rsidRPr="00FB1140">
        <w:rPr>
          <w:rFonts w:ascii="Arial" w:eastAsia="Times New Roman" w:hAnsi="Arial" w:cs="Arial"/>
          <w:sz w:val="24"/>
          <w:szCs w:val="24"/>
          <w:lang w:eastAsia="ru-RU"/>
        </w:rPr>
        <w:t xml:space="preserve"> сельское поселение, с. </w:t>
      </w:r>
      <w:proofErr w:type="spellStart"/>
      <w:r w:rsidRPr="00FB1140">
        <w:rPr>
          <w:rFonts w:ascii="Arial" w:eastAsia="Times New Roman" w:hAnsi="Arial" w:cs="Arial"/>
          <w:sz w:val="24"/>
          <w:szCs w:val="24"/>
          <w:lang w:eastAsia="ru-RU"/>
        </w:rPr>
        <w:t>Очкуровка</w:t>
      </w:r>
      <w:proofErr w:type="spellEnd"/>
      <w:r w:rsidRPr="00FB1140">
        <w:rPr>
          <w:rFonts w:ascii="Arial" w:eastAsia="Times New Roman" w:hAnsi="Arial" w:cs="Arial"/>
          <w:sz w:val="24"/>
          <w:szCs w:val="24"/>
          <w:lang w:eastAsia="ru-RU"/>
        </w:rPr>
        <w:t>, ул. Юбилейная, 7</w:t>
      </w:r>
    </w:p>
    <w:p w:rsidR="00FB1140" w:rsidRPr="00FB1140" w:rsidRDefault="00FB1140" w:rsidP="00FB1140">
      <w:pPr>
        <w:spacing w:after="0" w:line="240" w:lineRule="auto"/>
        <w:ind w:firstLine="709"/>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График приема заявителей: вторник, четверг с 8.00 до 16.00, перерыв с 12.00 до 13.00.</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 на личном приеме </w:t>
      </w:r>
      <w:proofErr w:type="gramStart"/>
      <w:r w:rsidRPr="00FB1140">
        <w:rPr>
          <w:rFonts w:ascii="Arial" w:eastAsia="Times New Roman" w:hAnsi="Arial" w:cs="Arial"/>
          <w:color w:val="000000"/>
          <w:sz w:val="24"/>
          <w:szCs w:val="24"/>
          <w:lang w:eastAsia="ru-RU"/>
        </w:rPr>
        <w:t>у  главы</w:t>
      </w:r>
      <w:proofErr w:type="gramEnd"/>
      <w:r w:rsidRPr="00FB1140">
        <w:rPr>
          <w:rFonts w:ascii="Arial" w:eastAsia="Times New Roman" w:hAnsi="Arial" w:cs="Arial"/>
          <w:color w:val="000000"/>
          <w:sz w:val="24"/>
          <w:szCs w:val="24"/>
          <w:lang w:eastAsia="ru-RU"/>
        </w:rPr>
        <w:t xml:space="preserve"> Очкуровского сельского поселения или по телефону: (84494) 5-25-86</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при письменном обращении по почте или электронной почте: </w:t>
      </w:r>
      <w:hyperlink r:id="rId10" w:history="1">
        <w:r w:rsidRPr="00FB1140">
          <w:rPr>
            <w:rFonts w:ascii="Arial" w:eastAsia="Times New Roman" w:hAnsi="Arial" w:cs="Arial"/>
            <w:color w:val="0000FF"/>
            <w:sz w:val="24"/>
            <w:szCs w:val="24"/>
            <w:u w:val="single"/>
            <w:lang w:val="en-US" w:eastAsia="ru-RU"/>
          </w:rPr>
          <w:t>adm</w:t>
        </w:r>
        <w:r w:rsidRPr="00FB1140">
          <w:rPr>
            <w:rFonts w:ascii="Arial" w:eastAsia="Times New Roman" w:hAnsi="Arial" w:cs="Arial"/>
            <w:color w:val="0000FF"/>
            <w:sz w:val="24"/>
            <w:szCs w:val="24"/>
            <w:u w:val="single"/>
            <w:lang w:eastAsia="ru-RU"/>
          </w:rPr>
          <w:t>.</w:t>
        </w:r>
        <w:r w:rsidRPr="00FB1140">
          <w:rPr>
            <w:rFonts w:ascii="Arial" w:eastAsia="Times New Roman" w:hAnsi="Arial" w:cs="Arial"/>
            <w:color w:val="0000FF"/>
            <w:sz w:val="24"/>
            <w:szCs w:val="24"/>
            <w:u w:val="single"/>
            <w:lang w:val="en-US" w:eastAsia="ru-RU"/>
          </w:rPr>
          <w:t>ochkurowka</w:t>
        </w:r>
        <w:r w:rsidRPr="00FB1140">
          <w:rPr>
            <w:rFonts w:ascii="Arial" w:eastAsia="Times New Roman" w:hAnsi="Arial" w:cs="Arial"/>
            <w:color w:val="0000FF"/>
            <w:sz w:val="24"/>
            <w:szCs w:val="24"/>
            <w:u w:val="single"/>
            <w:lang w:eastAsia="ru-RU"/>
          </w:rPr>
          <w:t>@</w:t>
        </w:r>
        <w:r w:rsidRPr="00FB1140">
          <w:rPr>
            <w:rFonts w:ascii="Arial" w:eastAsia="Times New Roman" w:hAnsi="Arial" w:cs="Arial"/>
            <w:color w:val="0000FF"/>
            <w:sz w:val="24"/>
            <w:szCs w:val="24"/>
            <w:u w:val="single"/>
            <w:lang w:val="en-US" w:eastAsia="ru-RU"/>
          </w:rPr>
          <w:t>yandex</w:t>
        </w:r>
        <w:r w:rsidRPr="00FB1140">
          <w:rPr>
            <w:rFonts w:ascii="Arial" w:eastAsia="Times New Roman" w:hAnsi="Arial" w:cs="Arial"/>
            <w:color w:val="0000FF"/>
            <w:sz w:val="24"/>
            <w:szCs w:val="24"/>
            <w:u w:val="single"/>
            <w:lang w:eastAsia="ru-RU"/>
          </w:rPr>
          <w:t>.</w:t>
        </w:r>
        <w:r w:rsidRPr="00FB1140">
          <w:rPr>
            <w:rFonts w:ascii="Arial" w:eastAsia="Times New Roman" w:hAnsi="Arial" w:cs="Arial"/>
            <w:color w:val="0000FF"/>
            <w:sz w:val="24"/>
            <w:szCs w:val="24"/>
            <w:u w:val="single"/>
            <w:lang w:val="en-US" w:eastAsia="ru-RU"/>
          </w:rPr>
          <w:t>ru</w:t>
        </w:r>
      </w:hyperlink>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Официальный сайт Очкуровского сельского поселения: </w:t>
      </w:r>
      <w:hyperlink r:id="rId11" w:history="1">
        <w:r w:rsidRPr="00FB1140">
          <w:rPr>
            <w:rFonts w:ascii="Arial" w:eastAsia="Times New Roman" w:hAnsi="Arial" w:cs="Arial"/>
            <w:color w:val="0000FF"/>
            <w:sz w:val="24"/>
            <w:szCs w:val="24"/>
            <w:u w:val="single"/>
            <w:lang w:val="en-US" w:eastAsia="ru-RU"/>
          </w:rPr>
          <w:t>http</w:t>
        </w:r>
        <w:r w:rsidRPr="00FB1140">
          <w:rPr>
            <w:rFonts w:ascii="Arial" w:eastAsia="Times New Roman" w:hAnsi="Arial" w:cs="Arial"/>
            <w:color w:val="0000FF"/>
            <w:sz w:val="24"/>
            <w:szCs w:val="24"/>
            <w:u w:val="single"/>
            <w:lang w:eastAsia="ru-RU"/>
          </w:rPr>
          <w:t>//</w:t>
        </w:r>
        <w:r w:rsidRPr="00FB1140">
          <w:rPr>
            <w:rFonts w:ascii="Arial" w:eastAsia="Times New Roman" w:hAnsi="Arial" w:cs="Arial"/>
            <w:color w:val="0000FF"/>
            <w:sz w:val="24"/>
            <w:szCs w:val="24"/>
            <w:u w:val="single"/>
            <w:lang w:val="en-US" w:eastAsia="ru-RU"/>
          </w:rPr>
          <w:t>www</w:t>
        </w:r>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ochkurowka</w:t>
        </w:r>
        <w:proofErr w:type="spellEnd"/>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ucoz</w:t>
        </w:r>
        <w:proofErr w:type="spellEnd"/>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ru</w:t>
        </w:r>
        <w:proofErr w:type="spellEnd"/>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Адрес справочно-информационного раздела Администрации Николаевского муниципального района: </w:t>
      </w:r>
      <w:r w:rsidRPr="00FB1140">
        <w:rPr>
          <w:rFonts w:ascii="Arial" w:eastAsia="Times New Roman" w:hAnsi="Arial" w:cs="Arial"/>
          <w:sz w:val="24"/>
          <w:szCs w:val="24"/>
          <w:lang w:val="en-US" w:eastAsia="ru-RU"/>
        </w:rPr>
        <w:t>http</w:t>
      </w:r>
      <w:r w:rsidRPr="00FB1140">
        <w:rPr>
          <w:rFonts w:ascii="Arial" w:eastAsia="Times New Roman" w:hAnsi="Arial" w:cs="Arial"/>
          <w:sz w:val="24"/>
          <w:szCs w:val="24"/>
          <w:lang w:eastAsia="ru-RU"/>
        </w:rPr>
        <w:t>// </w:t>
      </w:r>
      <w:hyperlink r:id="rId12" w:history="1">
        <w:r w:rsidRPr="00FB1140">
          <w:rPr>
            <w:rFonts w:ascii="Arial" w:eastAsia="Times New Roman" w:hAnsi="Arial" w:cs="Arial"/>
            <w:color w:val="0000FF"/>
            <w:sz w:val="24"/>
            <w:szCs w:val="24"/>
            <w:u w:val="single"/>
            <w:lang w:val="en-US" w:eastAsia="ru-RU"/>
          </w:rPr>
          <w:t>www</w:t>
        </w:r>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nikadm</w:t>
        </w:r>
        <w:proofErr w:type="spellEnd"/>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ru</w:t>
        </w:r>
        <w:proofErr w:type="spellEnd"/>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Адрес Регионального портала Волгоградской области: </w:t>
      </w:r>
      <w:r w:rsidRPr="00FB1140">
        <w:rPr>
          <w:rFonts w:ascii="Arial" w:eastAsia="Times New Roman" w:hAnsi="Arial" w:cs="Arial"/>
          <w:sz w:val="24"/>
          <w:szCs w:val="24"/>
          <w:lang w:val="en-US" w:eastAsia="ru-RU"/>
        </w:rPr>
        <w:t>http</w:t>
      </w:r>
      <w:r w:rsidRPr="00FB1140">
        <w:rPr>
          <w:rFonts w:ascii="Arial" w:eastAsia="Times New Roman" w:hAnsi="Arial" w:cs="Arial"/>
          <w:sz w:val="24"/>
          <w:szCs w:val="24"/>
          <w:lang w:eastAsia="ru-RU"/>
        </w:rPr>
        <w:t>// </w:t>
      </w:r>
      <w:hyperlink r:id="rId13" w:history="1">
        <w:r w:rsidRPr="00FB1140">
          <w:rPr>
            <w:rFonts w:ascii="Arial" w:eastAsia="Times New Roman" w:hAnsi="Arial" w:cs="Arial"/>
            <w:color w:val="0000FF"/>
            <w:sz w:val="24"/>
            <w:szCs w:val="24"/>
            <w:u w:val="single"/>
            <w:lang w:val="en-US" w:eastAsia="ru-RU"/>
          </w:rPr>
          <w:t>www</w:t>
        </w:r>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volganet</w:t>
        </w:r>
        <w:proofErr w:type="spellEnd"/>
        <w:r w:rsidRPr="00FB1140">
          <w:rPr>
            <w:rFonts w:ascii="Arial" w:eastAsia="Times New Roman" w:hAnsi="Arial" w:cs="Arial"/>
            <w:color w:val="0000FF"/>
            <w:sz w:val="24"/>
            <w:szCs w:val="24"/>
            <w:u w:val="single"/>
            <w:lang w:eastAsia="ru-RU"/>
          </w:rPr>
          <w:t>.</w:t>
        </w:r>
        <w:proofErr w:type="spellStart"/>
        <w:r w:rsidRPr="00FB1140">
          <w:rPr>
            <w:rFonts w:ascii="Arial" w:eastAsia="Times New Roman" w:hAnsi="Arial" w:cs="Arial"/>
            <w:color w:val="0000FF"/>
            <w:sz w:val="24"/>
            <w:szCs w:val="24"/>
            <w:u w:val="single"/>
            <w:lang w:val="en-US" w:eastAsia="ru-RU"/>
          </w:rPr>
          <w:t>ru</w:t>
        </w:r>
        <w:proofErr w:type="spellEnd"/>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left="709" w:firstLine="567"/>
        <w:jc w:val="both"/>
        <w:rPr>
          <w:rFonts w:ascii="Arial" w:eastAsia="Times New Roman" w:hAnsi="Arial" w:cs="Arial"/>
          <w:sz w:val="18"/>
          <w:szCs w:val="18"/>
          <w:lang w:eastAsia="ru-RU"/>
        </w:rPr>
      </w:pPr>
      <w:r w:rsidRPr="00FB1140">
        <w:rPr>
          <w:rFonts w:ascii="Arial" w:eastAsia="Times New Roman" w:hAnsi="Arial" w:cs="Arial"/>
          <w:sz w:val="24"/>
          <w:szCs w:val="24"/>
          <w:lang w:eastAsia="ru-RU"/>
        </w:rPr>
        <w:lastRenderedPageBreak/>
        <w:t>Портал государственных и муниципальных услуг: </w:t>
      </w:r>
      <w:proofErr w:type="spellStart"/>
      <w:r w:rsidRPr="00FB1140">
        <w:rPr>
          <w:rFonts w:ascii="Arial" w:eastAsia="Times New Roman" w:hAnsi="Arial" w:cs="Arial"/>
          <w:sz w:val="24"/>
          <w:szCs w:val="24"/>
          <w:lang w:val="en-US" w:eastAsia="ru-RU"/>
        </w:rPr>
        <w:t>gosuslugi</w:t>
      </w:r>
      <w:proofErr w:type="spellEnd"/>
      <w:r w:rsidRPr="00FB1140">
        <w:rPr>
          <w:rFonts w:ascii="Arial" w:eastAsia="Times New Roman" w:hAnsi="Arial" w:cs="Arial"/>
          <w:sz w:val="24"/>
          <w:szCs w:val="24"/>
          <w:lang w:eastAsia="ru-RU"/>
        </w:rPr>
        <w:t>.</w:t>
      </w:r>
      <w:proofErr w:type="spellStart"/>
      <w:r w:rsidRPr="00FB1140">
        <w:rPr>
          <w:rFonts w:ascii="Arial" w:eastAsia="Times New Roman" w:hAnsi="Arial" w:cs="Arial"/>
          <w:sz w:val="24"/>
          <w:szCs w:val="24"/>
          <w:lang w:val="en-US" w:eastAsia="ru-RU"/>
        </w:rPr>
        <w:t>ru</w:t>
      </w:r>
      <w:proofErr w:type="spellEnd"/>
    </w:p>
    <w:p w:rsidR="00FB1140" w:rsidRPr="00FB1140" w:rsidRDefault="00FB1140" w:rsidP="00FB1140">
      <w:pPr>
        <w:spacing w:after="0" w:line="240" w:lineRule="auto"/>
        <w:ind w:firstLine="709"/>
        <w:jc w:val="both"/>
        <w:rPr>
          <w:rFonts w:ascii="Arial" w:eastAsia="Times New Roman" w:hAnsi="Arial" w:cs="Arial"/>
          <w:sz w:val="18"/>
          <w:szCs w:val="18"/>
          <w:lang w:eastAsia="ru-RU"/>
        </w:rPr>
      </w:pPr>
      <w:r w:rsidRPr="00FB1140">
        <w:rPr>
          <w:rFonts w:ascii="Arial" w:eastAsia="Times New Roman" w:hAnsi="Arial" w:cs="Arial"/>
          <w:color w:val="000000"/>
          <w:sz w:val="24"/>
          <w:szCs w:val="24"/>
          <w:lang w:eastAsia="ru-RU"/>
        </w:rPr>
        <w:t>1.4.</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На стендах в помещении Администрации размещается следующая обязательная информация: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Symbol" w:eastAsia="Times New Roman" w:hAnsi="Symbol" w:cs="Arial"/>
          <w:color w:val="000000"/>
          <w:sz w:val="24"/>
          <w:szCs w:val="24"/>
          <w:lang w:eastAsia="ru-RU"/>
        </w:rPr>
        <w:t></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режим работы;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Symbol" w:eastAsia="Times New Roman" w:hAnsi="Symbol" w:cs="Arial"/>
          <w:color w:val="000000"/>
          <w:sz w:val="24"/>
          <w:szCs w:val="24"/>
          <w:lang w:eastAsia="ru-RU"/>
        </w:rPr>
        <w:t></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фамилии, имена, отчества и должности специалистов, участвующих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Symbol" w:eastAsia="Times New Roman" w:hAnsi="Symbol" w:cs="Arial"/>
          <w:color w:val="000000"/>
          <w:sz w:val="24"/>
          <w:szCs w:val="24"/>
          <w:lang w:eastAsia="ru-RU"/>
        </w:rPr>
        <w:t></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номер телефона;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Symbol" w:eastAsia="Times New Roman" w:hAnsi="Symbol" w:cs="Arial"/>
          <w:color w:val="000000"/>
          <w:sz w:val="24"/>
          <w:szCs w:val="24"/>
          <w:lang w:eastAsia="ru-RU"/>
        </w:rPr>
        <w:t></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адрес сайта и электронной почты Администрации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Symbol" w:eastAsia="Times New Roman" w:hAnsi="Symbol" w:cs="Arial"/>
          <w:color w:val="000000"/>
          <w:sz w:val="24"/>
          <w:szCs w:val="24"/>
          <w:lang w:eastAsia="ru-RU"/>
        </w:rPr>
        <w:t></w:t>
      </w:r>
      <w:r w:rsidRPr="00FB1140">
        <w:rPr>
          <w:rFonts w:ascii="Times New Roman" w:eastAsia="Times New Roman" w:hAnsi="Times New Roman" w:cs="Times New Roman"/>
          <w:color w:val="000000"/>
          <w:sz w:val="14"/>
          <w:szCs w:val="14"/>
          <w:lang w:eastAsia="ru-RU"/>
        </w:rPr>
        <w:t>                    </w:t>
      </w:r>
      <w:r w:rsidRPr="00FB1140">
        <w:rPr>
          <w:rFonts w:ascii="Arial" w:eastAsia="Times New Roman" w:hAnsi="Arial" w:cs="Arial"/>
          <w:color w:val="000000"/>
          <w:sz w:val="24"/>
          <w:szCs w:val="24"/>
          <w:lang w:eastAsia="ru-RU"/>
        </w:rPr>
        <w:t>настоящий Административный регламент.</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1.5. При обращении лично или по телефону заявителю предоставляется информация в день обращения.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При ответах на телефонные звонки и устные обращения заявителей</w:t>
      </w:r>
      <w:r w:rsidRPr="00FB1140">
        <w:rPr>
          <w:rFonts w:ascii="Arial" w:eastAsia="Times New Roman" w:hAnsi="Arial" w:cs="Arial"/>
          <w:sz w:val="24"/>
          <w:szCs w:val="24"/>
          <w:lang w:eastAsia="ru-RU"/>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Информирование о ходе предоставления муниципальной услуги</w:t>
      </w:r>
      <w:r w:rsidRPr="00FB1140">
        <w:rPr>
          <w:rFonts w:ascii="Arial" w:eastAsia="Times New Roman" w:hAnsi="Arial" w:cs="Arial"/>
          <w:sz w:val="24"/>
          <w:szCs w:val="24"/>
          <w:lang w:eastAsia="ru-RU"/>
        </w:rPr>
        <w:br/>
        <w:t>осуществляется специалистами при личном контакте с заявителями, посредством сети Интернет, почтовой, телефонной связи, электронной почты.</w:t>
      </w:r>
      <w:r w:rsidRPr="00FB1140">
        <w:rPr>
          <w:rFonts w:ascii="Arial" w:eastAsia="Times New Roman" w:hAnsi="Arial" w:cs="Arial"/>
          <w:sz w:val="24"/>
          <w:szCs w:val="24"/>
          <w:lang w:eastAsia="ru-RU"/>
        </w:rPr>
        <w:br/>
        <w:t>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Заявители, представившие в Администрацию документы, согласно настоящего Регламента, в обязательном порядке информируются специалистами:</w:t>
      </w:r>
      <w:r w:rsidRPr="00FB1140">
        <w:rPr>
          <w:rFonts w:ascii="Arial" w:eastAsia="Times New Roman" w:hAnsi="Arial" w:cs="Arial"/>
          <w:sz w:val="24"/>
          <w:szCs w:val="24"/>
          <w:lang w:eastAsia="ru-RU"/>
        </w:rPr>
        <w:br/>
        <w:t>            - о ходе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о завершении процедуры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В любое время с момента приема документов заявитель имеет право на</w:t>
      </w:r>
      <w:r w:rsidRPr="00FB1140">
        <w:rPr>
          <w:rFonts w:ascii="Arial" w:eastAsia="Times New Roman" w:hAnsi="Arial" w:cs="Arial"/>
          <w:sz w:val="24"/>
          <w:szCs w:val="24"/>
          <w:lang w:eastAsia="ru-RU"/>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Основными требованиями при консультировании являются: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актуальность;</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своевременность;</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четкость в изложении материала;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полнота консультирования;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наглядность форм подачи материала;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удобность и доступность.</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Срок предоставления заявителю информации о предоставлении муниципальной услуги в случае его обращения по почте (в том числе электронной) не более 30 дней. (введен постановлением от 22.05.2013 </w:t>
      </w:r>
      <w:hyperlink r:id="rId14" w:tgtFrame="_blank" w:history="1">
        <w:r w:rsidRPr="00FB1140">
          <w:rPr>
            <w:rFonts w:ascii="Arial" w:eastAsia="Times New Roman" w:hAnsi="Arial" w:cs="Arial"/>
            <w:color w:val="0000FF"/>
            <w:sz w:val="24"/>
            <w:szCs w:val="24"/>
            <w:u w:val="single"/>
            <w:lang w:eastAsia="ru-RU"/>
          </w:rPr>
          <w:t>№ 35</w:t>
        </w:r>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720"/>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20"/>
        <w:jc w:val="center"/>
        <w:rPr>
          <w:rFonts w:ascii="Arial" w:eastAsia="Times New Roman" w:hAnsi="Arial" w:cs="Arial"/>
          <w:sz w:val="24"/>
          <w:szCs w:val="24"/>
          <w:lang w:eastAsia="ru-RU"/>
        </w:rPr>
      </w:pPr>
      <w:r w:rsidRPr="00FB1140">
        <w:rPr>
          <w:rFonts w:ascii="Arial" w:eastAsia="Times New Roman" w:hAnsi="Arial" w:cs="Arial"/>
          <w:b/>
          <w:bCs/>
          <w:sz w:val="24"/>
          <w:szCs w:val="24"/>
          <w:lang w:val="en-US" w:eastAsia="ru-RU"/>
        </w:rPr>
        <w:t>II</w:t>
      </w:r>
      <w:r w:rsidRPr="00FB1140">
        <w:rPr>
          <w:rFonts w:ascii="Arial" w:eastAsia="Times New Roman" w:hAnsi="Arial" w:cs="Arial"/>
          <w:b/>
          <w:bCs/>
          <w:sz w:val="24"/>
          <w:szCs w:val="24"/>
          <w:lang w:eastAsia="ru-RU"/>
        </w:rPr>
        <w:t>. Стандарт предоставления муниципальной услуги</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(в редакции постановления от 22.05.2013 </w:t>
      </w:r>
      <w:hyperlink r:id="rId15" w:tgtFrame="_blank" w:history="1">
        <w:r w:rsidRPr="00FB1140">
          <w:rPr>
            <w:rFonts w:ascii="Arial" w:eastAsia="Times New Roman" w:hAnsi="Arial" w:cs="Arial"/>
            <w:color w:val="0000FF"/>
            <w:sz w:val="24"/>
            <w:szCs w:val="24"/>
            <w:u w:val="single"/>
            <w:lang w:eastAsia="ru-RU"/>
          </w:rPr>
          <w:t>№ 35</w:t>
        </w:r>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2.1.     Наименование   муниципальной   услуги   -</w:t>
      </w:r>
      <w:proofErr w:type="gramStart"/>
      <w:r w:rsidRPr="00FB1140">
        <w:rPr>
          <w:rFonts w:ascii="Arial" w:eastAsia="Times New Roman" w:hAnsi="Arial" w:cs="Arial"/>
          <w:sz w:val="24"/>
          <w:szCs w:val="24"/>
          <w:lang w:eastAsia="ru-RU"/>
        </w:rPr>
        <w:t>   «</w:t>
      </w:r>
      <w:proofErr w:type="gramEnd"/>
      <w:r w:rsidRPr="00FB1140">
        <w:rPr>
          <w:rFonts w:ascii="Arial" w:eastAsia="Times New Roman" w:hAnsi="Arial" w:cs="Arial"/>
          <w:sz w:val="24"/>
          <w:szCs w:val="24"/>
          <w:lang w:eastAsia="ru-RU"/>
        </w:rPr>
        <w:t>Выдача   копий муниципальных    правовых    актов сельского    поселения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2.2.     Муниципальная услуга предоставляется Администрацией Очкуровского сельского   поселения     Николаевского муниципального   района   Волгоградской области (далее - сельское поселение).</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xml:space="preserve">2.3.     Результатом предоставления муниципальной услуги является </w:t>
      </w:r>
      <w:proofErr w:type="gramStart"/>
      <w:r w:rsidRPr="00FB1140">
        <w:rPr>
          <w:rFonts w:ascii="Arial" w:eastAsia="Times New Roman" w:hAnsi="Arial" w:cs="Arial"/>
          <w:sz w:val="24"/>
          <w:szCs w:val="24"/>
          <w:lang w:eastAsia="ru-RU"/>
        </w:rPr>
        <w:t>выдача  копий</w:t>
      </w:r>
      <w:proofErr w:type="gramEnd"/>
      <w:r w:rsidRPr="00FB1140">
        <w:rPr>
          <w:rFonts w:ascii="Arial" w:eastAsia="Times New Roman" w:hAnsi="Arial" w:cs="Arial"/>
          <w:sz w:val="24"/>
          <w:szCs w:val="24"/>
          <w:lang w:eastAsia="ru-RU"/>
        </w:rPr>
        <w:t>  муниципальных   правовых  актов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2.4.     Срок предоставления муниципальной услуги составляет не более 30 дней со дня регистрации заявления.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2.5.     Правовой основой для предоставления муниципальной услуги являются следующие нормативные правовые акты: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Федеральный    закон от 6 октября 2003 г. № 131-ФЗ «Об общих принципах организации местного самоуправления в Российской Федерации»; Федеральный закон от 27 июня 2010 г. № 210-ФЗ «Об организации предоставления государственных и муниципальных услуг»;</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Федеральный закон от 2 мая 2006 г. № 59-ФЗ «О порядке рассмотрения обращений граждан Российской Федерации»;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Устав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2.6.     Перечень документов, необходимых для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Муниципальная услуга предоставляется на основании заявления лица, изъявившего желание получить муниципальную услугу.</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В случае, если от имени заявителя за предоставлением муниципальной услуги обращается его представитель, кроме заявления представляются документы, на основании которых действует данное лицо.</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Оснований для отказа в приеме документов не предусмотрено.</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Основание для отказа в предоставлении муниципальной услуги. Отказ   в   предоставлении   муниципальной   услуги   допускается   в следующих случаях:</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запрашиваемый муниципальный правовой акт органами местного самоуправления Очкуровского сельского поселения не издавался;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информация, содержащаяся в запрашиваемом муниципальном правовом акте, отнесена в установленном федеральным законом порядке к сведениям, составляющим государственную или иную охраняемую законом тайну.</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2.9. Муниципальная услуга предоставляется бесплатно.</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2.10.   Максимальное время ожидания в очереди при подаче обращения и</w:t>
      </w:r>
      <w:r w:rsidRPr="00FB1140">
        <w:rPr>
          <w:rFonts w:ascii="Arial" w:eastAsia="Times New Roman" w:hAnsi="Arial" w:cs="Arial"/>
          <w:sz w:val="24"/>
          <w:szCs w:val="24"/>
          <w:lang w:eastAsia="ru-RU"/>
        </w:rPr>
        <w:br/>
        <w:t>получении результата предоставления муниципальной услуги составляет</w:t>
      </w:r>
      <w:r w:rsidRPr="00FB1140">
        <w:rPr>
          <w:rFonts w:ascii="Arial" w:eastAsia="Times New Roman" w:hAnsi="Arial" w:cs="Arial"/>
          <w:sz w:val="24"/>
          <w:szCs w:val="24"/>
          <w:lang w:eastAsia="ru-RU"/>
        </w:rPr>
        <w:br/>
        <w:t>15 минут.</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Срок регистрации заявления составляет 3 дня со дня его поступления в Администрацию.</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На информационных стендах размещаются следующие информационные материалы: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порядок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сведения о месте нахождения и графике работы Администрации;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справочные телефоны;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адреса электронной почты и адреса Интернет-сайтов;</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рекомендуемая форма письменного обращения;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Предоставление муниципальной услуги может осуществляться в МФЦ в соответствии с соглашением, заключенным между МФЦ и Администрацией.</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2.13.1 – редакция не внесена т.к. в постановлением от 17.12.2015 </w:t>
      </w:r>
      <w:hyperlink r:id="rId16" w:tgtFrame="_blank" w:history="1">
        <w:r w:rsidRPr="00FB1140">
          <w:rPr>
            <w:rFonts w:ascii="Arial" w:eastAsia="Times New Roman" w:hAnsi="Arial" w:cs="Arial"/>
            <w:color w:val="0000FF"/>
            <w:sz w:val="24"/>
            <w:szCs w:val="24"/>
            <w:u w:val="single"/>
            <w:lang w:eastAsia="ru-RU"/>
          </w:rPr>
          <w:t>№ 73</w:t>
        </w:r>
      </w:hyperlink>
      <w:r w:rsidRPr="00FB1140">
        <w:rPr>
          <w:rFonts w:ascii="Arial" w:eastAsia="Times New Roman" w:hAnsi="Arial" w:cs="Arial"/>
          <w:sz w:val="24"/>
          <w:szCs w:val="24"/>
          <w:lang w:eastAsia="ru-RU"/>
        </w:rPr>
        <w:t> не утвержден текст пункта.</w:t>
      </w:r>
    </w:p>
    <w:p w:rsidR="00FB1140" w:rsidRPr="00FB1140" w:rsidRDefault="00FB1140" w:rsidP="00FB1140">
      <w:pPr>
        <w:shd w:val="clear" w:color="auto" w:fill="FFFFFF"/>
        <w:spacing w:after="0" w:line="240" w:lineRule="auto"/>
        <w:ind w:left="144"/>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2.13.1. </w:t>
      </w:r>
      <w:r w:rsidRPr="00FB1140">
        <w:rPr>
          <w:rFonts w:ascii="Arial" w:eastAsia="Times New Roman" w:hAnsi="Arial" w:cs="Arial"/>
          <w:color w:val="000000"/>
          <w:sz w:val="24"/>
          <w:szCs w:val="24"/>
          <w:lang w:eastAsia="ru-RU"/>
        </w:rPr>
        <w:t>оказание персоналом учреждения помощи инвалидам в посадке в </w:t>
      </w:r>
      <w:r w:rsidRPr="00FB1140">
        <w:rPr>
          <w:rFonts w:ascii="Arial" w:eastAsia="Times New Roman" w:hAnsi="Arial" w:cs="Arial"/>
          <w:color w:val="000000"/>
          <w:spacing w:val="-1"/>
          <w:sz w:val="24"/>
          <w:szCs w:val="24"/>
          <w:lang w:eastAsia="ru-RU"/>
        </w:rPr>
        <w:t>транспортное средство и высадки из него перед входом в учреждение, в том </w:t>
      </w:r>
      <w:r w:rsidRPr="00FB1140">
        <w:rPr>
          <w:rFonts w:ascii="Arial" w:eastAsia="Times New Roman" w:hAnsi="Arial" w:cs="Arial"/>
          <w:color w:val="000000"/>
          <w:sz w:val="24"/>
          <w:szCs w:val="24"/>
          <w:lang w:eastAsia="ru-RU"/>
        </w:rPr>
        <w:t>числе с использованием кресла-коляски;</w:t>
      </w:r>
    </w:p>
    <w:p w:rsidR="00FB1140" w:rsidRPr="00FB1140" w:rsidRDefault="00FB1140" w:rsidP="00FB1140">
      <w:pPr>
        <w:shd w:val="clear" w:color="auto" w:fill="FFFFFF"/>
        <w:spacing w:after="0" w:line="240" w:lineRule="auto"/>
        <w:ind w:left="864"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беспрепятственный вход инвалидов в учреждение и выход из него;</w:t>
      </w:r>
    </w:p>
    <w:p w:rsidR="00FB1140" w:rsidRPr="00FB1140" w:rsidRDefault="00FB1140" w:rsidP="00FB1140">
      <w:pPr>
        <w:shd w:val="clear" w:color="auto" w:fill="FFFFFF"/>
        <w:spacing w:after="0" w:line="240" w:lineRule="auto"/>
        <w:ind w:left="144" w:right="1075" w:firstLine="715"/>
        <w:jc w:val="both"/>
        <w:rPr>
          <w:rFonts w:ascii="Arial" w:eastAsia="Times New Roman" w:hAnsi="Arial" w:cs="Arial"/>
          <w:sz w:val="24"/>
          <w:szCs w:val="24"/>
          <w:lang w:eastAsia="ru-RU"/>
        </w:rPr>
      </w:pPr>
      <w:r w:rsidRPr="00FB1140">
        <w:rPr>
          <w:rFonts w:ascii="Arial" w:eastAsia="Times New Roman" w:hAnsi="Arial" w:cs="Arial"/>
          <w:color w:val="000000"/>
          <w:spacing w:val="-2"/>
          <w:sz w:val="24"/>
          <w:szCs w:val="24"/>
          <w:lang w:eastAsia="ru-RU"/>
        </w:rPr>
        <w:t>возможность самостоятельного передвижения инвалидов по </w:t>
      </w:r>
      <w:r w:rsidRPr="00FB1140">
        <w:rPr>
          <w:rFonts w:ascii="Arial" w:eastAsia="Times New Roman" w:hAnsi="Arial" w:cs="Arial"/>
          <w:color w:val="000000"/>
          <w:sz w:val="24"/>
          <w:szCs w:val="24"/>
          <w:lang w:eastAsia="ru-RU"/>
        </w:rPr>
        <w:t>территории учреждения;</w:t>
      </w:r>
    </w:p>
    <w:p w:rsidR="00FB1140" w:rsidRPr="00FB1140" w:rsidRDefault="00FB1140" w:rsidP="00FB1140">
      <w:pPr>
        <w:shd w:val="clear" w:color="auto" w:fill="FFFFFF"/>
        <w:spacing w:after="0" w:line="240" w:lineRule="auto"/>
        <w:ind w:left="144" w:firstLine="715"/>
        <w:jc w:val="both"/>
        <w:rPr>
          <w:rFonts w:ascii="Arial" w:eastAsia="Times New Roman" w:hAnsi="Arial" w:cs="Arial"/>
          <w:sz w:val="24"/>
          <w:szCs w:val="24"/>
          <w:lang w:eastAsia="ru-RU"/>
        </w:rPr>
      </w:pPr>
      <w:r w:rsidRPr="00FB1140">
        <w:rPr>
          <w:rFonts w:ascii="Arial" w:eastAsia="Times New Roman" w:hAnsi="Arial" w:cs="Arial"/>
          <w:color w:val="000000"/>
          <w:spacing w:val="-2"/>
          <w:sz w:val="24"/>
          <w:szCs w:val="24"/>
          <w:lang w:eastAsia="ru-RU"/>
        </w:rPr>
        <w:t>сопровождение инвалидов, имеющих стойкие расстройства функции </w:t>
      </w:r>
      <w:r w:rsidRPr="00FB1140">
        <w:rPr>
          <w:rFonts w:ascii="Arial" w:eastAsia="Times New Roman" w:hAnsi="Arial" w:cs="Arial"/>
          <w:color w:val="000000"/>
          <w:sz w:val="24"/>
          <w:szCs w:val="24"/>
          <w:lang w:eastAsia="ru-RU"/>
        </w:rPr>
        <w:t>зрения и самостоятельного передвижения, и оказания им помощи на территории учреждения;</w:t>
      </w:r>
    </w:p>
    <w:p w:rsidR="00FB1140" w:rsidRPr="00FB1140" w:rsidRDefault="00FB1140" w:rsidP="00FB1140">
      <w:pPr>
        <w:shd w:val="clear" w:color="auto" w:fill="FFFFFF"/>
        <w:spacing w:after="0" w:line="240" w:lineRule="auto"/>
        <w:ind w:left="144" w:firstLine="710"/>
        <w:jc w:val="both"/>
        <w:rPr>
          <w:rFonts w:ascii="Arial" w:eastAsia="Times New Roman" w:hAnsi="Arial" w:cs="Arial"/>
          <w:sz w:val="24"/>
          <w:szCs w:val="24"/>
          <w:lang w:eastAsia="ru-RU"/>
        </w:rPr>
      </w:pPr>
      <w:r w:rsidRPr="00FB1140">
        <w:rPr>
          <w:rFonts w:ascii="Arial" w:eastAsia="Times New Roman" w:hAnsi="Arial" w:cs="Arial"/>
          <w:color w:val="000000"/>
          <w:spacing w:val="-2"/>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w:t>
      </w:r>
      <w:r w:rsidRPr="00FB1140">
        <w:rPr>
          <w:rFonts w:ascii="Arial" w:eastAsia="Times New Roman" w:hAnsi="Arial" w:cs="Arial"/>
          <w:color w:val="000000"/>
          <w:sz w:val="24"/>
          <w:szCs w:val="24"/>
          <w:lang w:eastAsia="ru-RU"/>
        </w:rPr>
        <w:t>учреждение и к услугам, с учетом ограничений их жизнедеятельности;</w:t>
      </w:r>
    </w:p>
    <w:p w:rsidR="00FB1140" w:rsidRPr="00FB1140" w:rsidRDefault="00FB1140" w:rsidP="00FB1140">
      <w:pPr>
        <w:shd w:val="clear" w:color="auto" w:fill="FFFFFF"/>
        <w:spacing w:after="0" w:line="240" w:lineRule="auto"/>
        <w:ind w:left="158" w:right="34" w:firstLine="706"/>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дублирование необходимой для инвалидов звуковой и зрительной информации, а </w:t>
      </w:r>
      <w:proofErr w:type="gramStart"/>
      <w:r w:rsidRPr="00FB1140">
        <w:rPr>
          <w:rFonts w:ascii="Arial" w:eastAsia="Times New Roman" w:hAnsi="Arial" w:cs="Arial"/>
          <w:color w:val="000000"/>
          <w:sz w:val="24"/>
          <w:szCs w:val="24"/>
          <w:lang w:eastAsia="ru-RU"/>
        </w:rPr>
        <w:t>так же</w:t>
      </w:r>
      <w:proofErr w:type="gramEnd"/>
      <w:r w:rsidRPr="00FB1140">
        <w:rPr>
          <w:rFonts w:ascii="Arial" w:eastAsia="Times New Roman" w:hAnsi="Arial" w:cs="Arial"/>
          <w:color w:val="000000"/>
          <w:sz w:val="24"/>
          <w:szCs w:val="24"/>
          <w:lang w:eastAsia="ru-RU"/>
        </w:rPr>
        <w:t xml:space="preserve"> надписей, знаков и иной текстовой и графической </w:t>
      </w:r>
      <w:r w:rsidRPr="00FB1140">
        <w:rPr>
          <w:rFonts w:ascii="Arial" w:eastAsia="Times New Roman" w:hAnsi="Arial" w:cs="Arial"/>
          <w:color w:val="000000"/>
          <w:spacing w:val="-1"/>
          <w:sz w:val="24"/>
          <w:szCs w:val="24"/>
          <w:lang w:eastAsia="ru-RU"/>
        </w:rPr>
        <w:t>информации знаками, выполненными рельефно-точечным шрифтом брайля;</w:t>
      </w:r>
    </w:p>
    <w:p w:rsidR="00FB1140" w:rsidRPr="00FB1140" w:rsidRDefault="00FB1140" w:rsidP="00FB1140">
      <w:pPr>
        <w:shd w:val="clear" w:color="auto" w:fill="FFFFFF"/>
        <w:spacing w:after="0" w:line="240" w:lineRule="auto"/>
        <w:ind w:left="864"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допуск в учреждение </w:t>
      </w:r>
      <w:proofErr w:type="spellStart"/>
      <w:r w:rsidRPr="00FB1140">
        <w:rPr>
          <w:rFonts w:ascii="Arial" w:eastAsia="Times New Roman" w:hAnsi="Arial" w:cs="Arial"/>
          <w:color w:val="000000"/>
          <w:sz w:val="24"/>
          <w:szCs w:val="24"/>
          <w:lang w:eastAsia="ru-RU"/>
        </w:rPr>
        <w:t>сурдопереводчика</w:t>
      </w:r>
      <w:proofErr w:type="spellEnd"/>
      <w:r w:rsidRPr="00FB1140">
        <w:rPr>
          <w:rFonts w:ascii="Arial" w:eastAsia="Times New Roman" w:hAnsi="Arial" w:cs="Arial"/>
          <w:color w:val="000000"/>
          <w:sz w:val="24"/>
          <w:szCs w:val="24"/>
          <w:lang w:eastAsia="ru-RU"/>
        </w:rPr>
        <w:t xml:space="preserve"> и </w:t>
      </w:r>
      <w:proofErr w:type="spellStart"/>
      <w:r w:rsidRPr="00FB1140">
        <w:rPr>
          <w:rFonts w:ascii="Arial" w:eastAsia="Times New Roman" w:hAnsi="Arial" w:cs="Arial"/>
          <w:color w:val="000000"/>
          <w:sz w:val="24"/>
          <w:szCs w:val="24"/>
          <w:lang w:eastAsia="ru-RU"/>
        </w:rPr>
        <w:t>тифлосурдопереводчика</w:t>
      </w:r>
      <w:proofErr w:type="spellEnd"/>
      <w:r w:rsidRPr="00FB1140">
        <w:rPr>
          <w:rFonts w:ascii="Arial" w:eastAsia="Times New Roman" w:hAnsi="Arial" w:cs="Arial"/>
          <w:color w:val="000000"/>
          <w:sz w:val="24"/>
          <w:szCs w:val="24"/>
          <w:lang w:eastAsia="ru-RU"/>
        </w:rPr>
        <w:t>;</w:t>
      </w:r>
    </w:p>
    <w:p w:rsidR="00FB1140" w:rsidRPr="00FB1140" w:rsidRDefault="00FB1140" w:rsidP="00FB1140">
      <w:pPr>
        <w:shd w:val="clear" w:color="auto" w:fill="FFFFFF"/>
        <w:spacing w:after="0" w:line="240" w:lineRule="auto"/>
        <w:ind w:left="158" w:firstLine="706"/>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B1140">
        <w:rPr>
          <w:rFonts w:ascii="Arial" w:eastAsia="Times New Roman" w:hAnsi="Arial" w:cs="Arial"/>
          <w:color w:val="000000"/>
          <w:spacing w:val="-1"/>
          <w:sz w:val="24"/>
          <w:szCs w:val="24"/>
          <w:lang w:eastAsia="ru-RU"/>
        </w:rPr>
        <w:t>государственной политики и нормативно-правовому регулированию в сфере </w:t>
      </w:r>
      <w:r w:rsidRPr="00FB1140">
        <w:rPr>
          <w:rFonts w:ascii="Arial" w:eastAsia="Times New Roman" w:hAnsi="Arial" w:cs="Arial"/>
          <w:color w:val="000000"/>
          <w:sz w:val="24"/>
          <w:szCs w:val="24"/>
          <w:lang w:eastAsia="ru-RU"/>
        </w:rPr>
        <w:t>социальной защиты населения;</w:t>
      </w:r>
    </w:p>
    <w:p w:rsidR="00FB1140" w:rsidRPr="00FB1140" w:rsidRDefault="00FB1140" w:rsidP="00FB1140">
      <w:pPr>
        <w:shd w:val="clear" w:color="auto" w:fill="FFFFFF"/>
        <w:spacing w:after="0" w:line="240" w:lineRule="auto"/>
        <w:ind w:left="154" w:right="518" w:firstLine="715"/>
        <w:jc w:val="both"/>
        <w:rPr>
          <w:rFonts w:ascii="Arial" w:eastAsia="Times New Roman" w:hAnsi="Arial" w:cs="Arial"/>
          <w:sz w:val="24"/>
          <w:szCs w:val="24"/>
          <w:lang w:eastAsia="ru-RU"/>
        </w:rPr>
      </w:pPr>
      <w:r w:rsidRPr="00FB1140">
        <w:rPr>
          <w:rFonts w:ascii="Arial" w:eastAsia="Times New Roman" w:hAnsi="Arial" w:cs="Arial"/>
          <w:color w:val="000000"/>
          <w:spacing w:val="-2"/>
          <w:sz w:val="24"/>
          <w:szCs w:val="24"/>
          <w:lang w:eastAsia="ru-RU"/>
        </w:rPr>
        <w:t>предоставление, при необходимости, услуги по месту жительства </w:t>
      </w:r>
      <w:r w:rsidRPr="00FB1140">
        <w:rPr>
          <w:rFonts w:ascii="Arial" w:eastAsia="Times New Roman" w:hAnsi="Arial" w:cs="Arial"/>
          <w:color w:val="000000"/>
          <w:sz w:val="24"/>
          <w:szCs w:val="24"/>
          <w:lang w:eastAsia="ru-RU"/>
        </w:rPr>
        <w:t>инвалида или в дистанционном режиме;</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оказание должностными лицами учреждения иной необходимой </w:t>
      </w:r>
      <w:r w:rsidRPr="00FB1140">
        <w:rPr>
          <w:rFonts w:ascii="Arial" w:eastAsia="Times New Roman" w:hAnsi="Arial" w:cs="Arial"/>
          <w:color w:val="000000"/>
          <w:spacing w:val="-2"/>
          <w:sz w:val="24"/>
          <w:szCs w:val="24"/>
          <w:lang w:eastAsia="ru-RU"/>
        </w:rPr>
        <w:t>инвалидам помощи в преодолении барьеров, мешающих получению ими</w:t>
      </w:r>
      <w:r w:rsidRPr="00FB1140">
        <w:rPr>
          <w:rFonts w:ascii="Arial" w:eastAsia="Times New Roman" w:hAnsi="Arial" w:cs="Arial"/>
          <w:sz w:val="24"/>
          <w:szCs w:val="24"/>
          <w:lang w:eastAsia="ru-RU"/>
        </w:rPr>
        <w:t> </w:t>
      </w:r>
      <w:r w:rsidRPr="00FB1140">
        <w:rPr>
          <w:rFonts w:ascii="Arial" w:eastAsia="Times New Roman" w:hAnsi="Arial" w:cs="Arial"/>
          <w:color w:val="000000"/>
          <w:sz w:val="24"/>
          <w:szCs w:val="24"/>
          <w:lang w:eastAsia="ru-RU"/>
        </w:rPr>
        <w:t>услуг наравне с другими лицами. – в редакции постановления от 17.12.2015 </w:t>
      </w:r>
      <w:hyperlink r:id="rId17" w:tgtFrame="_blank" w:history="1">
        <w:r w:rsidRPr="00FB1140">
          <w:rPr>
            <w:rFonts w:ascii="Arial" w:eastAsia="Times New Roman" w:hAnsi="Arial" w:cs="Arial"/>
            <w:color w:val="0000FF"/>
            <w:sz w:val="24"/>
            <w:szCs w:val="24"/>
            <w:u w:val="single"/>
            <w:lang w:eastAsia="ru-RU"/>
          </w:rPr>
          <w:t>№ 77</w:t>
        </w:r>
      </w:hyperlink>
      <w:r w:rsidRPr="00FB1140">
        <w:rPr>
          <w:rFonts w:ascii="Arial" w:eastAsia="Times New Roman" w:hAnsi="Arial" w:cs="Arial"/>
          <w:color w:val="000000"/>
          <w:sz w:val="24"/>
          <w:szCs w:val="24"/>
          <w:lang w:eastAsia="ru-RU"/>
        </w:rPr>
        <w:t>.</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sz w:val="30"/>
          <w:szCs w:val="30"/>
          <w:lang w:eastAsia="ru-RU"/>
        </w:rPr>
        <w:t> </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sz w:val="30"/>
          <w:szCs w:val="30"/>
          <w:lang w:eastAsia="ru-RU"/>
        </w:rPr>
        <w:t>3. Предоставление муниципальной услуги включает в себя следующие административные процедуры: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1) прием и регистрация заявления;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 рассмотрение заявления и принятие решения о предоставлении либо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 предоставление заявителю муниципальной услуги или направление (вручение) уведомления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3.1.  Прием и регистрация заявления.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Основанием для начала административной процедуры является поступление заявления на предоставление муниципальной услуги на личном приеме, почтовым отправлением или по информационным системам общего пользования.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Прием документов от заявителей осуществляет уполномоченное лицо Администрации.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Заявление, поступившее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3.1.3. Максимальный срок исполнения процедуры – 30 минут с момента поступления заявления в Администрацию.</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3.1.4. Результатом исполнения административной процедуры приема и</w:t>
      </w:r>
      <w:r w:rsidRPr="00FB1140">
        <w:rPr>
          <w:rFonts w:ascii="Arial" w:eastAsia="Times New Roman" w:hAnsi="Arial" w:cs="Arial"/>
          <w:sz w:val="24"/>
          <w:szCs w:val="24"/>
          <w:lang w:eastAsia="ru-RU"/>
        </w:rPr>
        <w:br/>
        <w:t>регистрации заявления является прием и регистрация поступившего</w:t>
      </w:r>
      <w:r w:rsidRPr="00FB1140">
        <w:rPr>
          <w:rFonts w:ascii="Arial" w:eastAsia="Times New Roman" w:hAnsi="Arial" w:cs="Arial"/>
          <w:sz w:val="24"/>
          <w:szCs w:val="24"/>
          <w:lang w:eastAsia="ru-RU"/>
        </w:rPr>
        <w:br/>
        <w:t>заявления.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3.2. Рассмотрение заявления и принятие решения о предоставлении либо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w:t>
      </w:r>
      <w:r w:rsidRPr="00FB1140">
        <w:rPr>
          <w:rFonts w:ascii="Arial" w:eastAsia="Times New Roman" w:hAnsi="Arial" w:cs="Arial"/>
          <w:sz w:val="24"/>
          <w:szCs w:val="24"/>
          <w:lang w:eastAsia="ru-RU"/>
        </w:rPr>
        <w:br/>
        <w:t>заявления.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3.2.2. Уполномоченное должностное лицо Администрации рассматривает поступившее заявление на наличие (отсутствие) оснований</w:t>
      </w:r>
      <w:r w:rsidRPr="00FB1140">
        <w:rPr>
          <w:rFonts w:ascii="Arial" w:eastAsia="Times New Roman" w:hAnsi="Arial" w:cs="Arial"/>
          <w:sz w:val="24"/>
          <w:szCs w:val="24"/>
          <w:lang w:eastAsia="ru-RU"/>
        </w:rPr>
        <w:br/>
        <w:t>для отказа в предоставлении муниципальной услуги, предусмотренных</w:t>
      </w:r>
      <w:r w:rsidRPr="00FB1140">
        <w:rPr>
          <w:rFonts w:ascii="Arial" w:eastAsia="Times New Roman" w:hAnsi="Arial" w:cs="Arial"/>
          <w:sz w:val="24"/>
          <w:szCs w:val="24"/>
          <w:lang w:eastAsia="ru-RU"/>
        </w:rPr>
        <w:br/>
        <w:t>пунктом 2.8 Административного регламента.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В случае если основания для отказа в предоставлении муниципальной услуги отсутствуют, уполномоченное должностное лицо Администрации принимает решение о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3.2.3. Максимальный срок исполнения административной процедуры – 30 рабочих дней.</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3.2.4. Результатом исполнения административной процедуры является: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принятие решения о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принятие решения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3.3. Предоставление заявителю муниципальной услуги или направление (вручение) уведомления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3.3.1. Основанием для начала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xml:space="preserve">3.3.2. В случае принятия решения о предоставлении муниципальной услуги заявителю выдается (направляется в адрес заявителя </w:t>
      </w:r>
      <w:proofErr w:type="gramStart"/>
      <w:r w:rsidRPr="00FB1140">
        <w:rPr>
          <w:rFonts w:ascii="Arial" w:eastAsia="Times New Roman" w:hAnsi="Arial" w:cs="Arial"/>
          <w:sz w:val="24"/>
          <w:szCs w:val="24"/>
          <w:lang w:eastAsia="ru-RU"/>
        </w:rPr>
        <w:t>посредством простой</w:t>
      </w:r>
      <w:proofErr w:type="gramEnd"/>
      <w:r w:rsidRPr="00FB1140">
        <w:rPr>
          <w:rFonts w:ascii="Arial" w:eastAsia="Times New Roman" w:hAnsi="Arial" w:cs="Arial"/>
          <w:sz w:val="24"/>
          <w:szCs w:val="24"/>
          <w:lang w:eastAsia="ru-RU"/>
        </w:rPr>
        <w:t xml:space="preserve"> и/или электронной почты либо вручается заявителю лично под роспись) копия муниципального правового акта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3.3.3. В случае принятия решения об отказе в предоставлении муниципальной услуги готовится уведомление с разъяснением основания</w:t>
      </w:r>
      <w:r w:rsidRPr="00FB1140">
        <w:rPr>
          <w:rFonts w:ascii="Arial" w:eastAsia="Times New Roman" w:hAnsi="Arial" w:cs="Arial"/>
          <w:sz w:val="24"/>
          <w:szCs w:val="24"/>
          <w:lang w:eastAsia="ru-RU"/>
        </w:rPr>
        <w:br/>
        <w:t>отказа, которое направляется в адрес заявителя посредством простой и/или</w:t>
      </w:r>
      <w:r w:rsidRPr="00FB1140">
        <w:rPr>
          <w:rFonts w:ascii="Arial" w:eastAsia="Times New Roman" w:hAnsi="Arial" w:cs="Arial"/>
          <w:sz w:val="24"/>
          <w:szCs w:val="24"/>
          <w:lang w:eastAsia="ru-RU"/>
        </w:rPr>
        <w:br/>
        <w:t>электронной почты либо вручается заявителю лично под роспись в течение 3 рабочих дней со дня принятия решения.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3.3.4. Максимальный срок исполнения административной процедуры – 3 рабочих дня со дня принятия соответствующего решения.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3.3.5. Результатом исполнения административной процедуры является: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1) предоставление заявителю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2) направление (вручение) заявителю уведомления об отказе в предоставлении муниципальной услуги</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4"/>
          <w:szCs w:val="24"/>
          <w:lang w:eastAsia="ru-RU"/>
        </w:rPr>
        <w:lastRenderedPageBreak/>
        <w:t> </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4"/>
          <w:szCs w:val="24"/>
          <w:lang w:eastAsia="ru-RU"/>
        </w:rPr>
        <w:t> </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4"/>
          <w:szCs w:val="24"/>
          <w:lang w:val="en-US" w:eastAsia="ru-RU"/>
        </w:rPr>
        <w:t>IV</w:t>
      </w:r>
      <w:r w:rsidRPr="00FB1140">
        <w:rPr>
          <w:rFonts w:ascii="Arial" w:eastAsia="Times New Roman" w:hAnsi="Arial" w:cs="Arial"/>
          <w:b/>
          <w:bCs/>
          <w:color w:val="000000"/>
          <w:sz w:val="24"/>
          <w:szCs w:val="24"/>
          <w:lang w:eastAsia="ru-RU"/>
        </w:rPr>
        <w:t>. Порядок и формы контроля за предоставлением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4.</w:t>
      </w:r>
      <w:proofErr w:type="gramStart"/>
      <w:r w:rsidRPr="00FB1140">
        <w:rPr>
          <w:rFonts w:ascii="Arial" w:eastAsia="Times New Roman" w:hAnsi="Arial" w:cs="Arial"/>
          <w:color w:val="000000"/>
          <w:sz w:val="24"/>
          <w:szCs w:val="24"/>
          <w:lang w:eastAsia="ru-RU"/>
        </w:rPr>
        <w:t>1.</w:t>
      </w:r>
      <w:r w:rsidRPr="00FB1140">
        <w:rPr>
          <w:rFonts w:ascii="Arial" w:eastAsia="Times New Roman" w:hAnsi="Arial" w:cs="Arial"/>
          <w:sz w:val="24"/>
          <w:szCs w:val="24"/>
          <w:lang w:eastAsia="ru-RU"/>
        </w:rPr>
        <w:t>Контроль</w:t>
      </w:r>
      <w:proofErr w:type="gramEnd"/>
      <w:r w:rsidRPr="00FB1140">
        <w:rPr>
          <w:rFonts w:ascii="Arial" w:eastAsia="Times New Roman" w:hAnsi="Arial" w:cs="Arial"/>
          <w:sz w:val="24"/>
          <w:szCs w:val="24"/>
          <w:lang w:eastAsia="ru-RU"/>
        </w:rPr>
        <w:t xml:space="preserve"> за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специалистов Администрации в ходе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4.2. Общий контроль исполнения Административного регламента осуществляется главой Очкуровского сельского поселения Николаевского муниципального района.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Текущий контроль исполнения административного регламента осуществляется комиссией.</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Текущий контроль включает в себя проведение тематических проверок соблюдения ответственным исполнителем действующего законодательства, положений настоящего регламента, инструкций, содержащих порядок предоставления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4.3. Периодичность проведения проверок полноты и качества исполнения Административного регламента может носить плановый характер (осуществляться 1 раз в год) и внеплановый характер (по конкретному обращению заявителей).</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Для проведения проверки распоряжением Администрации формируется комиссия, в состав которой включаются не менее трёх муниципальных служащих. Проверка исполнения Административного регламента проводится в течение трёх дней.</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4.4. Специалист Администрации, по вине которого допущены нарушения положений настоящего регламента, несет дисциплинарную и иную ответственность в соответствии с действующим законодательством Российской Федерации.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center"/>
        <w:rPr>
          <w:rFonts w:ascii="Arial" w:eastAsia="Times New Roman" w:hAnsi="Arial" w:cs="Arial"/>
          <w:sz w:val="24"/>
          <w:szCs w:val="24"/>
          <w:lang w:eastAsia="ru-RU"/>
        </w:rPr>
      </w:pPr>
      <w:r w:rsidRPr="00FB1140">
        <w:rPr>
          <w:rFonts w:ascii="Arial" w:eastAsia="Times New Roman" w:hAnsi="Arial" w:cs="Arial"/>
          <w:b/>
          <w:bCs/>
          <w:color w:val="000000"/>
          <w:sz w:val="24"/>
          <w:szCs w:val="24"/>
          <w:lang w:val="en-US" w:eastAsia="ru-RU"/>
        </w:rPr>
        <w:t>V</w:t>
      </w:r>
      <w:r w:rsidRPr="00FB1140">
        <w:rPr>
          <w:rFonts w:ascii="Arial" w:eastAsia="Times New Roman" w:hAnsi="Arial" w:cs="Arial"/>
          <w:b/>
          <w:bCs/>
          <w:color w:val="000000"/>
          <w:sz w:val="24"/>
          <w:szCs w:val="24"/>
          <w:lang w:eastAsia="ru-RU"/>
        </w:rPr>
        <w:t>.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5.1.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могут быть обжалованы заявителем в досудебном (внесудебном) порядке.</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5.2.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Очкуровского сельского поселения Николаевского муниципального района устно либо письменно.</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lastRenderedPageBreak/>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Обращение (жалоба) может быть представлена:</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 по электронной почте в сети Интернет;</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 по почте;</w:t>
      </w:r>
    </w:p>
    <w:p w:rsidR="00FB1140" w:rsidRPr="00FB1140" w:rsidRDefault="00FB1140" w:rsidP="00FB1140">
      <w:pPr>
        <w:spacing w:after="0" w:line="240" w:lineRule="auto"/>
        <w:ind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FB1140" w:rsidRPr="00FB1140" w:rsidRDefault="00FB1140" w:rsidP="00FB1140">
      <w:pPr>
        <w:spacing w:after="0" w:line="240" w:lineRule="auto"/>
        <w:ind w:firstLine="709"/>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FB1140" w:rsidRPr="00FB1140" w:rsidRDefault="00FB1140" w:rsidP="00FB1140">
      <w:pPr>
        <w:spacing w:after="0" w:line="240" w:lineRule="auto"/>
        <w:ind w:right="-5"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редакции </w:t>
      </w:r>
      <w:hyperlink r:id="rId18" w:tgtFrame="_blank" w:history="1">
        <w:r w:rsidRPr="00FB1140">
          <w:rPr>
            <w:rFonts w:ascii="Arial" w:eastAsia="Times New Roman" w:hAnsi="Arial" w:cs="Arial"/>
            <w:color w:val="0000FF"/>
            <w:sz w:val="24"/>
            <w:szCs w:val="24"/>
            <w:u w:val="single"/>
            <w:lang w:eastAsia="ru-RU"/>
          </w:rPr>
          <w:t>постановления</w:t>
        </w:r>
      </w:hyperlink>
      <w:r w:rsidRPr="00FB1140">
        <w:rPr>
          <w:rFonts w:ascii="Arial" w:eastAsia="Times New Roman" w:hAnsi="Arial" w:cs="Arial"/>
          <w:sz w:val="24"/>
          <w:szCs w:val="24"/>
          <w:lang w:eastAsia="ru-RU"/>
        </w:rPr>
        <w:t> от 30.07.2012 № 55)</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5.3. В письменной жалобе указываются: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1. наименование органа, в который направляется жалоба, либо фамилия, имя, отчество соответствующего должностного лица, либо должность соответствующего лица;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2. фамилия, имя, отчество заявителя;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3. полное наименование юридического лица;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4.почтовый адрес, по которому должен быть направлен ответ;</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 предмет жалобы;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6. подпись заявителя и дата, печать юридического лица;</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7. сведения о способе информирования заявителя о принятых мерах по результатам рассмотрения жалобы в случае обращения по электронной почте.</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5.4. В случае, если в письменной жалобе не указаны фамилия гражданина, направляющего обращение, и почтовый адрес, по которому должен быть направлении ответ, ответ на жалобу не дается.</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5.5. В случае, если текст письменной жалобы не поддается прочтению, ответ на жалобу </w:t>
      </w:r>
      <w:proofErr w:type="gramStart"/>
      <w:r w:rsidRPr="00FB1140">
        <w:rPr>
          <w:rFonts w:ascii="Arial" w:eastAsia="Times New Roman" w:hAnsi="Arial" w:cs="Arial"/>
          <w:color w:val="000000"/>
          <w:sz w:val="24"/>
          <w:szCs w:val="24"/>
          <w:lang w:eastAsia="ru-RU"/>
        </w:rPr>
        <w:t>не дается</w:t>
      </w:r>
      <w:proofErr w:type="gramEnd"/>
      <w:r w:rsidRPr="00FB1140">
        <w:rPr>
          <w:rFonts w:ascii="Arial" w:eastAsia="Times New Roman" w:hAnsi="Arial" w:cs="Arial"/>
          <w:color w:val="000000"/>
          <w:sz w:val="24"/>
          <w:szCs w:val="24"/>
          <w:lang w:eastAsia="ru-RU"/>
        </w:rPr>
        <w:t xml:space="preserve">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B1140" w:rsidRPr="00FB1140" w:rsidRDefault="00FB1140" w:rsidP="00FB1140">
      <w:pPr>
        <w:spacing w:after="0" w:line="240" w:lineRule="auto"/>
        <w:ind w:firstLine="709"/>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140" w:rsidRPr="00FB1140" w:rsidRDefault="00FB1140" w:rsidP="00FB1140">
      <w:pPr>
        <w:spacing w:after="0" w:line="240" w:lineRule="auto"/>
        <w:ind w:right="-5" w:firstLine="567"/>
        <w:jc w:val="both"/>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редакции </w:t>
      </w:r>
      <w:hyperlink r:id="rId19" w:tgtFrame="_blank" w:history="1">
        <w:r w:rsidRPr="00FB1140">
          <w:rPr>
            <w:rFonts w:ascii="Arial" w:eastAsia="Times New Roman" w:hAnsi="Arial" w:cs="Arial"/>
            <w:color w:val="0000FF"/>
            <w:sz w:val="24"/>
            <w:szCs w:val="24"/>
            <w:u w:val="single"/>
            <w:lang w:eastAsia="ru-RU"/>
          </w:rPr>
          <w:t>постановления</w:t>
        </w:r>
      </w:hyperlink>
      <w:r w:rsidRPr="00FB1140">
        <w:rPr>
          <w:rFonts w:ascii="Arial" w:eastAsia="Times New Roman" w:hAnsi="Arial" w:cs="Arial"/>
          <w:sz w:val="24"/>
          <w:szCs w:val="24"/>
          <w:lang w:eastAsia="ru-RU"/>
        </w:rPr>
        <w:t> от 30.07.2012 № 55)</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5.7. Заявитель вправе при рассмотрении жалобы представлять дополнительные документы и материалы либо обращаться с просьбой об их истребовании.</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5.8.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в отдел жалобами, и при этом в жалобе не приводятся новые доводы или обстоятельства, начальник отдела вправе принять решение о безосновательности очередного обращения с жалобой и прекращении переписки </w:t>
      </w:r>
      <w:r w:rsidRPr="00FB1140">
        <w:rPr>
          <w:rFonts w:ascii="Arial" w:eastAsia="Times New Roman" w:hAnsi="Arial" w:cs="Arial"/>
          <w:color w:val="000000"/>
          <w:sz w:val="24"/>
          <w:szCs w:val="24"/>
          <w:lang w:eastAsia="ru-RU"/>
        </w:rPr>
        <w:lastRenderedPageBreak/>
        <w:t>по данному вопросу. О данном решении в адрес заявителя направляется письменное уведомление.</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w:t>
      </w:r>
      <w:proofErr w:type="gramStart"/>
      <w:r w:rsidRPr="00FB1140">
        <w:rPr>
          <w:rFonts w:ascii="Arial" w:eastAsia="Times New Roman" w:hAnsi="Arial" w:cs="Arial"/>
          <w:color w:val="000000"/>
          <w:sz w:val="24"/>
          <w:szCs w:val="24"/>
          <w:lang w:eastAsia="ru-RU"/>
        </w:rPr>
        <w:t>9.Если</w:t>
      </w:r>
      <w:proofErr w:type="gramEnd"/>
      <w:r w:rsidRPr="00FB1140">
        <w:rPr>
          <w:rFonts w:ascii="Arial" w:eastAsia="Times New Roman" w:hAnsi="Arial" w:cs="Arial"/>
          <w:color w:val="000000"/>
          <w:sz w:val="24"/>
          <w:szCs w:val="24"/>
          <w:lang w:eastAsia="ru-RU"/>
        </w:rPr>
        <w:t xml:space="preserve"> в результате рассмотрения жалоба признана обоснованной, то принимается решение об осуществлении действий по предоставлению муниципальной 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 принятия соответствующего решения, но не позднее 30 дней со дня регистрации жалобы.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5.10. Если в ходе рассмотрения жалоба признана необоснованной,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xml:space="preserve">5.11.В случае несогласия заявителя с принятым решением он вправе подать жалобу на действия (бездействие) и решение должностного лица Администрации в вышестоящий орган муниципальной власти - Администрацию Николаевского муниципального района Волгоградской области (Главе Николаевского муниципального района) по адресу: 404033, Волгоградская </w:t>
      </w:r>
      <w:proofErr w:type="gramStart"/>
      <w:r w:rsidRPr="00FB1140">
        <w:rPr>
          <w:rFonts w:ascii="Arial" w:eastAsia="Times New Roman" w:hAnsi="Arial" w:cs="Arial"/>
          <w:color w:val="000000"/>
          <w:sz w:val="24"/>
          <w:szCs w:val="24"/>
          <w:lang w:eastAsia="ru-RU"/>
        </w:rPr>
        <w:t>область,  г.</w:t>
      </w:r>
      <w:proofErr w:type="gramEnd"/>
      <w:r w:rsidRPr="00FB1140">
        <w:rPr>
          <w:rFonts w:ascii="Arial" w:eastAsia="Times New Roman" w:hAnsi="Arial" w:cs="Arial"/>
          <w:color w:val="000000"/>
          <w:sz w:val="24"/>
          <w:szCs w:val="24"/>
          <w:lang w:eastAsia="ru-RU"/>
        </w:rPr>
        <w:t xml:space="preserve"> Николаевск, ул. Октябрьская д.23, а также по электронной почте (</w:t>
      </w:r>
      <w:r w:rsidRPr="00FB1140">
        <w:rPr>
          <w:rFonts w:ascii="Arial" w:eastAsia="Times New Roman" w:hAnsi="Arial" w:cs="Arial"/>
          <w:color w:val="000080"/>
          <w:sz w:val="24"/>
          <w:szCs w:val="24"/>
          <w:lang w:val="en-US" w:eastAsia="ru-RU"/>
        </w:rPr>
        <w:t>http</w:t>
      </w:r>
      <w:r w:rsidRPr="00FB1140">
        <w:rPr>
          <w:rFonts w:ascii="Arial" w:eastAsia="Times New Roman" w:hAnsi="Arial" w:cs="Arial"/>
          <w:color w:val="000080"/>
          <w:sz w:val="24"/>
          <w:szCs w:val="24"/>
          <w:lang w:eastAsia="ru-RU"/>
        </w:rPr>
        <w:t>://</w:t>
      </w:r>
      <w:r w:rsidRPr="00FB1140">
        <w:rPr>
          <w:rFonts w:ascii="Arial" w:eastAsia="Times New Roman" w:hAnsi="Arial" w:cs="Arial"/>
          <w:color w:val="000080"/>
          <w:sz w:val="24"/>
          <w:szCs w:val="24"/>
          <w:lang w:val="en-US" w:eastAsia="ru-RU"/>
        </w:rPr>
        <w:t>www</w:t>
      </w:r>
      <w:r w:rsidRPr="00FB1140">
        <w:rPr>
          <w:rFonts w:ascii="Arial" w:eastAsia="Times New Roman" w:hAnsi="Arial" w:cs="Arial"/>
          <w:color w:val="000080"/>
          <w:sz w:val="24"/>
          <w:szCs w:val="24"/>
          <w:lang w:eastAsia="ru-RU"/>
        </w:rPr>
        <w:t>.</w:t>
      </w:r>
      <w:proofErr w:type="spellStart"/>
      <w:r w:rsidRPr="00FB1140">
        <w:rPr>
          <w:rFonts w:ascii="Arial" w:eastAsia="Times New Roman" w:hAnsi="Arial" w:cs="Arial"/>
          <w:color w:val="000080"/>
          <w:sz w:val="24"/>
          <w:szCs w:val="24"/>
          <w:lang w:val="en-US" w:eastAsia="ru-RU"/>
        </w:rPr>
        <w:t>ra</w:t>
      </w:r>
      <w:proofErr w:type="spellEnd"/>
      <w:r w:rsidRPr="00FB1140">
        <w:rPr>
          <w:rFonts w:ascii="Arial" w:eastAsia="Times New Roman" w:hAnsi="Arial" w:cs="Arial"/>
          <w:color w:val="000080"/>
          <w:sz w:val="24"/>
          <w:szCs w:val="24"/>
          <w:lang w:eastAsia="ru-RU"/>
        </w:rPr>
        <w:t>_</w:t>
      </w:r>
      <w:proofErr w:type="spellStart"/>
      <w:r w:rsidRPr="00FB1140">
        <w:rPr>
          <w:rFonts w:ascii="Arial" w:eastAsia="Times New Roman" w:hAnsi="Arial" w:cs="Arial"/>
          <w:color w:val="000080"/>
          <w:sz w:val="24"/>
          <w:szCs w:val="24"/>
          <w:lang w:val="en-US" w:eastAsia="ru-RU"/>
        </w:rPr>
        <w:t>nik</w:t>
      </w:r>
      <w:proofErr w:type="spellEnd"/>
      <w:r w:rsidRPr="00FB1140">
        <w:rPr>
          <w:rFonts w:ascii="Arial" w:eastAsia="Times New Roman" w:hAnsi="Arial" w:cs="Arial"/>
          <w:color w:val="000080"/>
          <w:sz w:val="24"/>
          <w:szCs w:val="24"/>
          <w:lang w:eastAsia="ru-RU"/>
        </w:rPr>
        <w:t>@</w:t>
      </w:r>
      <w:proofErr w:type="spellStart"/>
      <w:r w:rsidRPr="00FB1140">
        <w:rPr>
          <w:rFonts w:ascii="Arial" w:eastAsia="Times New Roman" w:hAnsi="Arial" w:cs="Arial"/>
          <w:color w:val="000080"/>
          <w:sz w:val="24"/>
          <w:szCs w:val="24"/>
          <w:lang w:val="en-US" w:eastAsia="ru-RU"/>
        </w:rPr>
        <w:t>volganet</w:t>
      </w:r>
      <w:proofErr w:type="spellEnd"/>
      <w:r w:rsidRPr="00FB1140">
        <w:rPr>
          <w:rFonts w:ascii="Arial" w:eastAsia="Times New Roman" w:hAnsi="Arial" w:cs="Arial"/>
          <w:color w:val="000080"/>
          <w:sz w:val="24"/>
          <w:szCs w:val="24"/>
          <w:lang w:eastAsia="ru-RU"/>
        </w:rPr>
        <w:t>.</w:t>
      </w:r>
      <w:proofErr w:type="spellStart"/>
      <w:r w:rsidRPr="00FB1140">
        <w:rPr>
          <w:rFonts w:ascii="Arial" w:eastAsia="Times New Roman" w:hAnsi="Arial" w:cs="Arial"/>
          <w:color w:val="000080"/>
          <w:sz w:val="24"/>
          <w:szCs w:val="24"/>
          <w:lang w:val="en-US" w:eastAsia="ru-RU"/>
        </w:rPr>
        <w:t>ru</w:t>
      </w:r>
      <w:proofErr w:type="spellEnd"/>
      <w:r w:rsidRPr="00FB1140">
        <w:rPr>
          <w:rFonts w:ascii="Arial" w:eastAsia="Times New Roman" w:hAnsi="Arial" w:cs="Arial"/>
          <w:color w:val="000000"/>
          <w:sz w:val="24"/>
          <w:szCs w:val="24"/>
          <w:lang w:eastAsia="ru-RU"/>
        </w:rPr>
        <w:t>).</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5.12. Гражданин вправе оспорить в судебном порядке решение, действия (бездействие) должностного лица или муниципального служащего, ответственного за предоставление муниципальной услуги, если считает, что нарушены его права и свободы.</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5.13.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о гражданском судопроизводстве.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Default="00FB1140" w:rsidP="00FB1140">
      <w:pPr>
        <w:spacing w:after="0" w:line="240" w:lineRule="auto"/>
        <w:ind w:firstLine="709"/>
        <w:jc w:val="both"/>
        <w:rPr>
          <w:rFonts w:ascii="Arial" w:eastAsia="Times New Roman" w:hAnsi="Arial" w:cs="Arial"/>
          <w:sz w:val="24"/>
          <w:szCs w:val="24"/>
          <w:lang w:eastAsia="ru-RU"/>
        </w:rPr>
      </w:pPr>
    </w:p>
    <w:p w:rsidR="00FB1140" w:rsidRDefault="00FB1140" w:rsidP="00FB1140">
      <w:pPr>
        <w:spacing w:after="0" w:line="240" w:lineRule="auto"/>
        <w:ind w:firstLine="709"/>
        <w:jc w:val="both"/>
        <w:rPr>
          <w:rFonts w:ascii="Arial" w:eastAsia="Times New Roman" w:hAnsi="Arial" w:cs="Arial"/>
          <w:sz w:val="24"/>
          <w:szCs w:val="24"/>
          <w:lang w:eastAsia="ru-RU"/>
        </w:rPr>
      </w:pPr>
    </w:p>
    <w:p w:rsidR="00FB1140" w:rsidRDefault="00FB1140" w:rsidP="00FB1140">
      <w:pPr>
        <w:spacing w:after="0" w:line="240" w:lineRule="auto"/>
        <w:ind w:firstLine="709"/>
        <w:jc w:val="both"/>
        <w:rPr>
          <w:rFonts w:ascii="Arial" w:eastAsia="Times New Roman" w:hAnsi="Arial" w:cs="Arial"/>
          <w:sz w:val="24"/>
          <w:szCs w:val="24"/>
          <w:lang w:eastAsia="ru-RU"/>
        </w:rPr>
      </w:pP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                                                                               </w:t>
      </w:r>
      <w:r w:rsidRPr="00FB1140">
        <w:rPr>
          <w:rFonts w:ascii="Arial" w:eastAsia="Times New Roman" w:hAnsi="Arial" w:cs="Arial"/>
          <w:b/>
          <w:bCs/>
          <w:sz w:val="24"/>
          <w:szCs w:val="24"/>
          <w:lang w:eastAsia="ru-RU"/>
        </w:rPr>
        <w:t>Приложение № 1</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                        к Административному регламенту предоставления муниципальной услуги «Выдача копий муниципальных</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правовых актов Администрации Очкуровского</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сельского поселения Николаевского муниципального</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района Волгоградской области».</w:t>
      </w:r>
    </w:p>
    <w:p w:rsidR="00FB1140" w:rsidRPr="00FB1140" w:rsidRDefault="00FB1140" w:rsidP="00FB1140">
      <w:pPr>
        <w:spacing w:after="0" w:line="240" w:lineRule="auto"/>
        <w:ind w:right="-5" w:firstLine="567"/>
        <w:jc w:val="right"/>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(в редакции постановлений от 30.07.2012 </w:t>
      </w:r>
      <w:r w:rsidRPr="00FB1140">
        <w:rPr>
          <w:rFonts w:ascii="Arial" w:eastAsia="Times New Roman" w:hAnsi="Arial" w:cs="Arial"/>
          <w:color w:val="0000FF"/>
          <w:sz w:val="24"/>
          <w:szCs w:val="24"/>
          <w:u w:val="single"/>
          <w:lang w:eastAsia="ru-RU"/>
        </w:rPr>
        <w:t>№ 55</w:t>
      </w:r>
      <w:r w:rsidRPr="00FB1140">
        <w:rPr>
          <w:rFonts w:ascii="Arial" w:eastAsia="Times New Roman" w:hAnsi="Arial" w:cs="Arial"/>
          <w:sz w:val="24"/>
          <w:szCs w:val="24"/>
          <w:lang w:eastAsia="ru-RU"/>
        </w:rPr>
        <w:t>,</w:t>
      </w:r>
    </w:p>
    <w:p w:rsidR="00FB1140" w:rsidRPr="00FB1140" w:rsidRDefault="00FB1140" w:rsidP="00FB1140">
      <w:pPr>
        <w:spacing w:after="0" w:line="240" w:lineRule="auto"/>
        <w:ind w:right="-5" w:firstLine="567"/>
        <w:jc w:val="right"/>
        <w:rPr>
          <w:rFonts w:ascii="Times New Roman" w:eastAsia="Times New Roman" w:hAnsi="Times New Roman" w:cs="Times New Roman"/>
          <w:sz w:val="24"/>
          <w:szCs w:val="24"/>
          <w:lang w:eastAsia="ru-RU"/>
        </w:rPr>
      </w:pPr>
      <w:r w:rsidRPr="00FB1140">
        <w:rPr>
          <w:rFonts w:ascii="Arial" w:eastAsia="Times New Roman" w:hAnsi="Arial" w:cs="Arial"/>
          <w:sz w:val="24"/>
          <w:szCs w:val="24"/>
          <w:lang w:eastAsia="ru-RU"/>
        </w:rPr>
        <w:t>от 22.05.2013 </w:t>
      </w:r>
      <w:hyperlink r:id="rId20" w:tgtFrame="_blank" w:history="1">
        <w:r w:rsidRPr="00FB1140">
          <w:rPr>
            <w:rFonts w:ascii="Arial" w:eastAsia="Times New Roman" w:hAnsi="Arial" w:cs="Arial"/>
            <w:color w:val="0000FF"/>
            <w:sz w:val="24"/>
            <w:szCs w:val="24"/>
            <w:u w:val="single"/>
            <w:lang w:eastAsia="ru-RU"/>
          </w:rPr>
          <w:t>№ 35</w:t>
        </w:r>
      </w:hyperlink>
      <w:r w:rsidRPr="00FB1140">
        <w:rPr>
          <w:rFonts w:ascii="Arial" w:eastAsia="Times New Roman" w:hAnsi="Arial" w:cs="Arial"/>
          <w:sz w:val="24"/>
          <w:szCs w:val="24"/>
          <w:lang w:eastAsia="ru-RU"/>
        </w:rPr>
        <w:t>)</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 </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БЛОК-СХЕМА</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предоставления муниципальной услуги</w:t>
      </w:r>
    </w:p>
    <w:tbl>
      <w:tblPr>
        <w:tblW w:w="6675" w:type="dxa"/>
        <w:tblCellSpacing w:w="0" w:type="dxa"/>
        <w:tblInd w:w="720" w:type="dxa"/>
        <w:tblCellMar>
          <w:left w:w="0" w:type="dxa"/>
          <w:right w:w="0" w:type="dxa"/>
        </w:tblCellMar>
        <w:tblLook w:val="04A0" w:firstRow="1" w:lastRow="0" w:firstColumn="1" w:lastColumn="0" w:noHBand="0" w:noVBand="1"/>
      </w:tblPr>
      <w:tblGrid>
        <w:gridCol w:w="6675"/>
      </w:tblGrid>
      <w:tr w:rsidR="00FB1140" w:rsidRPr="00FB1140" w:rsidTr="00FB1140">
        <w:trPr>
          <w:tblCellSpacing w:w="0" w:type="dxa"/>
        </w:trPr>
        <w:tc>
          <w:tcPr>
            <w:tcW w:w="6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Заявление</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5B4B77D7" wp14:editId="1D94F635">
                <wp:extent cx="1097280" cy="518160"/>
                <wp:effectExtent l="0" t="0" r="0" b="0"/>
                <wp:docPr id="8" name="AutoShape 1" descr="http://pravo-search.minjust.ru:8080/bigs/7667c2ed-2bff-42b1-811c-5a00145ed3ca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540AB" id="AutoShape 1" o:spid="_x0000_s1026" alt="http://pravo-search.minjust.ru:8080/bigs/7667c2ed-2bff-42b1-811c-5a00145ed3ca_files/image001.gif" style="width:86.4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" filled="f" stroked="f">
                <o:lock v:ext="edit" aspectratio="t"/>
                <w10:anchorlock/>
              </v:rect>
            </w:pict>
          </mc:Fallback>
        </mc:AlternateContent>
      </w:r>
    </w:p>
    <w:tbl>
      <w:tblPr>
        <w:tblW w:w="6675" w:type="dxa"/>
        <w:tblCellSpacing w:w="0" w:type="dxa"/>
        <w:tblInd w:w="720" w:type="dxa"/>
        <w:tblCellMar>
          <w:left w:w="0" w:type="dxa"/>
          <w:right w:w="0" w:type="dxa"/>
        </w:tblCellMar>
        <w:tblLook w:val="04A0" w:firstRow="1" w:lastRow="0" w:firstColumn="1" w:lastColumn="0" w:noHBand="0" w:noVBand="1"/>
      </w:tblPr>
      <w:tblGrid>
        <w:gridCol w:w="6675"/>
      </w:tblGrid>
      <w:tr w:rsidR="00FB1140" w:rsidRPr="00FB1140" w:rsidTr="00FB1140">
        <w:trPr>
          <w:trHeight w:val="315"/>
          <w:tblCellSpacing w:w="0" w:type="dxa"/>
        </w:trPr>
        <w:tc>
          <w:tcPr>
            <w:tcW w:w="6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Регистрация заявления</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7941576E" wp14:editId="7C4F983C">
                <wp:extent cx="1303020" cy="502920"/>
                <wp:effectExtent l="0" t="0" r="0" b="0"/>
                <wp:docPr id="7" name="AutoShape 2" descr="http://pravo-search.minjust.ru:8080/bigs/7667c2ed-2bff-42b1-811c-5a00145ed3ca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302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C0053" id="AutoShape 2" o:spid="_x0000_s1026" alt="http://pravo-search.minjust.ru:8080/bigs/7667c2ed-2bff-42b1-811c-5a00145ed3ca_files/image002.gif" style="width:102.6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" filled="f" stroked="f">
                <o:lock v:ext="edit" aspectratio="t"/>
                <w10:anchorlock/>
              </v:rect>
            </w:pict>
          </mc:Fallback>
        </mc:AlternateContent>
      </w:r>
    </w:p>
    <w:tbl>
      <w:tblPr>
        <w:tblW w:w="6675" w:type="dxa"/>
        <w:tblCellSpacing w:w="0" w:type="dxa"/>
        <w:tblInd w:w="720" w:type="dxa"/>
        <w:tblCellMar>
          <w:left w:w="0" w:type="dxa"/>
          <w:right w:w="0" w:type="dxa"/>
        </w:tblCellMar>
        <w:tblLook w:val="04A0" w:firstRow="1" w:lastRow="0" w:firstColumn="1" w:lastColumn="0" w:noHBand="0" w:noVBand="1"/>
      </w:tblPr>
      <w:tblGrid>
        <w:gridCol w:w="6675"/>
      </w:tblGrid>
      <w:tr w:rsidR="00FB1140" w:rsidRPr="00FB1140" w:rsidTr="00FB1140">
        <w:trPr>
          <w:trHeight w:val="300"/>
          <w:tblCellSpacing w:w="0" w:type="dxa"/>
        </w:trPr>
        <w:tc>
          <w:tcPr>
            <w:tcW w:w="6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Рассмотрение заявления</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5AC41F7B" wp14:editId="2811B2A3">
                <wp:extent cx="1379220" cy="533400"/>
                <wp:effectExtent l="0" t="0" r="0" b="0"/>
                <wp:docPr id="6" name="AutoShape 3" descr="http://pravo-search.minjust.ru:8080/bigs/7667c2ed-2bff-42b1-811c-5a00145ed3ca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FCA62" id="AutoShape 3" o:spid="_x0000_s1026" alt="http://pravo-search.minjust.ru:8080/bigs/7667c2ed-2bff-42b1-811c-5a00145ed3ca_files/image003.gif" style="width:108.6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" filled="f" stroked="f">
                <o:lock v:ext="edit" aspectratio="t"/>
                <w10:anchorlock/>
              </v:rect>
            </w:pict>
          </mc:Fallback>
        </mc:AlternateContent>
      </w:r>
    </w:p>
    <w:tbl>
      <w:tblPr>
        <w:tblW w:w="8940" w:type="dxa"/>
        <w:tblCellSpacing w:w="0" w:type="dxa"/>
        <w:tblCellMar>
          <w:left w:w="0" w:type="dxa"/>
          <w:right w:w="0" w:type="dxa"/>
        </w:tblCellMar>
        <w:tblLook w:val="04A0" w:firstRow="1" w:lastRow="0" w:firstColumn="1" w:lastColumn="0" w:noHBand="0" w:noVBand="1"/>
      </w:tblPr>
      <w:tblGrid>
        <w:gridCol w:w="8940"/>
      </w:tblGrid>
      <w:tr w:rsidR="00FB1140" w:rsidRPr="00FB1140" w:rsidTr="00FB1140">
        <w:trPr>
          <w:trHeight w:val="300"/>
          <w:tblCellSpacing w:w="0" w:type="dxa"/>
        </w:trPr>
        <w:tc>
          <w:tcPr>
            <w:tcW w:w="8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30F889BA" wp14:editId="148606A6">
                      <wp:extent cx="1295400" cy="411480"/>
                      <wp:effectExtent l="0" t="0" r="0" b="0"/>
                      <wp:docPr id="5" name="AutoShape 4" descr="http://pravo-search.minjust.ru:8080/bigs/7667c2ed-2bff-42b1-811c-5a00145ed3ca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D9271" id="AutoShape 4" o:spid="_x0000_s1026" alt="http://pravo-search.minjust.ru:8080/bigs/7667c2ed-2bff-42b1-811c-5a00145ed3ca_files/image004.gif" style="width:102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" filled="f" stroked="f">
                      <o:lock v:ext="edit" aspectratio="t"/>
                      <w10:anchorlock/>
                    </v:rect>
                  </w:pict>
                </mc:Fallback>
              </mc:AlternateContent>
            </w:r>
            <w:r w:rsidRPr="00FB1140">
              <w:rPr>
                <w:rFonts w:ascii="Arial" w:eastAsia="Times New Roman" w:hAnsi="Arial" w:cs="Arial"/>
                <w:sz w:val="24"/>
                <w:szCs w:val="24"/>
                <w:lang w:eastAsia="ru-RU"/>
              </w:rPr>
              <w:t>Передача заявления на исполнение</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tbl>
      <w:tblPr>
        <w:tblW w:w="9390" w:type="dxa"/>
        <w:tblCellSpacing w:w="0" w:type="dxa"/>
        <w:tblCellMar>
          <w:left w:w="0" w:type="dxa"/>
          <w:right w:w="0" w:type="dxa"/>
        </w:tblCellMar>
        <w:tblLook w:val="04A0" w:firstRow="1" w:lastRow="0" w:firstColumn="1" w:lastColumn="0" w:noHBand="0" w:noVBand="1"/>
      </w:tblPr>
      <w:tblGrid>
        <w:gridCol w:w="1479"/>
        <w:gridCol w:w="762"/>
        <w:gridCol w:w="5081"/>
        <w:gridCol w:w="762"/>
        <w:gridCol w:w="1306"/>
      </w:tblGrid>
      <w:tr w:rsidR="00FB1140" w:rsidRPr="00FB1140" w:rsidTr="00FB1140">
        <w:trPr>
          <w:trHeight w:val="540"/>
          <w:tblCellSpacing w:w="0" w:type="dxa"/>
        </w:trPr>
        <w:tc>
          <w:tcPr>
            <w:tcW w:w="1543" w:type="dxa"/>
            <w:tcBorders>
              <w:top w:val="single" w:sz="8" w:space="0" w:color="auto"/>
              <w:left w:val="single" w:sz="8" w:space="0" w:color="auto"/>
              <w:bottom w:val="single" w:sz="8" w:space="0" w:color="auto"/>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нет</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tc>
        <w:tc>
          <w:tcPr>
            <w:tcW w:w="678" w:type="dxa"/>
            <w:tcBorders>
              <w:top w:val="nil"/>
              <w:left w:val="single" w:sz="8" w:space="0" w:color="auto"/>
              <w:bottom w:val="nil"/>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tc>
        <w:tc>
          <w:tcPr>
            <w:tcW w:w="5627" w:type="dxa"/>
            <w:tcBorders>
              <w:top w:val="single" w:sz="8" w:space="0" w:color="auto"/>
              <w:left w:val="single" w:sz="8" w:space="0" w:color="auto"/>
              <w:bottom w:val="single" w:sz="8" w:space="0" w:color="auto"/>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Анализ тематики запроса. Принятие решения о возможности исполнения заявления</w:t>
            </w:r>
          </w:p>
        </w:tc>
        <w:tc>
          <w:tcPr>
            <w:tcW w:w="203" w:type="dxa"/>
            <w:tcBorders>
              <w:top w:val="nil"/>
              <w:left w:val="single" w:sz="8" w:space="0" w:color="auto"/>
              <w:bottom w:val="nil"/>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да</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49C86874" wp14:editId="7AFA6BE4">
                <wp:extent cx="624840" cy="464820"/>
                <wp:effectExtent l="0" t="0" r="0" b="0"/>
                <wp:docPr id="4" name="AutoShape 5" descr="http://pravo-search.minjust.ru:8080/bigs/7667c2ed-2bff-42b1-811c-5a00145ed3ca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84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E6E77" id="AutoShape 5" o:spid="_x0000_s1026" alt="http://pravo-search.minjust.ru:8080/bigs/7667c2ed-2bff-42b1-811c-5a00145ed3ca_files/image005.gif" style="width:49.2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" filled="f" stroked="f">
                <o:lock v:ext="edit" aspectratio="t"/>
                <w10:anchorlock/>
              </v:rect>
            </w:pict>
          </mc:Fallback>
        </mc:AlternateContent>
      </w:r>
      <w:r w:rsidRPr="00FB1140">
        <w:rPr>
          <w:rFonts w:ascii="Arial" w:eastAsia="Times New Roman" w:hAnsi="Arial" w:cs="Arial"/>
          <w:noProof/>
          <w:sz w:val="24"/>
          <w:szCs w:val="24"/>
          <w:lang w:eastAsia="ru-RU"/>
        </w:rPr>
        <mc:AlternateContent>
          <mc:Choice Requires="wps">
            <w:drawing>
              <wp:inline distT="0" distB="0" distL="0" distR="0" wp14:anchorId="285C19B6" wp14:editId="28513F55">
                <wp:extent cx="601980" cy="487680"/>
                <wp:effectExtent l="0" t="0" r="0" b="0"/>
                <wp:docPr id="3" name="AutoShape 6" descr="http://pravo-search.minjust.ru:8080/bigs/7667c2ed-2bff-42b1-811c-5a00145ed3ca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4892B" id="AutoShape 6" o:spid="_x0000_s1026" alt="http://pravo-search.minjust.ru:8080/bigs/7667c2ed-2bff-42b1-811c-5a00145ed3ca_files/image006.gif" style="width:47.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" filled="f" stroked="f">
                <o:lock v:ext="edit" aspectratio="t"/>
                <w10:anchorlock/>
              </v:rect>
            </w:pict>
          </mc:Fallback>
        </mc:AlternateContent>
      </w:r>
    </w:p>
    <w:tbl>
      <w:tblPr>
        <w:tblW w:w="9390" w:type="dxa"/>
        <w:tblCellSpacing w:w="0" w:type="dxa"/>
        <w:tblCellMar>
          <w:left w:w="0" w:type="dxa"/>
          <w:right w:w="0" w:type="dxa"/>
        </w:tblCellMar>
        <w:tblLook w:val="04A0" w:firstRow="1" w:lastRow="0" w:firstColumn="1" w:lastColumn="0" w:noHBand="0" w:noVBand="1"/>
      </w:tblPr>
      <w:tblGrid>
        <w:gridCol w:w="4585"/>
        <w:gridCol w:w="4805"/>
      </w:tblGrid>
      <w:tr w:rsidR="00FB1140" w:rsidRPr="00FB1140" w:rsidTr="00FB1140">
        <w:trPr>
          <w:trHeight w:val="900"/>
          <w:tblCellSpacing w:w="0" w:type="dxa"/>
        </w:trPr>
        <w:tc>
          <w:tcPr>
            <w:tcW w:w="4585" w:type="dxa"/>
            <w:tcBorders>
              <w:top w:val="single" w:sz="8" w:space="0" w:color="auto"/>
              <w:left w:val="single" w:sz="8" w:space="0" w:color="auto"/>
              <w:bottom w:val="single" w:sz="8" w:space="0" w:color="auto"/>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Уведомление заявителя</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 xml:space="preserve">об отказе в предоставлении </w:t>
            </w:r>
            <w:proofErr w:type="spellStart"/>
            <w:r w:rsidRPr="00FB1140">
              <w:rPr>
                <w:rFonts w:ascii="Arial" w:eastAsia="Times New Roman" w:hAnsi="Arial" w:cs="Arial"/>
                <w:sz w:val="24"/>
                <w:szCs w:val="24"/>
                <w:lang w:eastAsia="ru-RU"/>
              </w:rPr>
              <w:t>муниципальнойй</w:t>
            </w:r>
            <w:proofErr w:type="spellEnd"/>
            <w:r w:rsidRPr="00FB1140">
              <w:rPr>
                <w:rFonts w:ascii="Arial" w:eastAsia="Times New Roman" w:hAnsi="Arial" w:cs="Arial"/>
                <w:sz w:val="24"/>
                <w:szCs w:val="24"/>
                <w:lang w:eastAsia="ru-RU"/>
              </w:rPr>
              <w:t xml:space="preserve"> услуги</w:t>
            </w:r>
          </w:p>
        </w:tc>
        <w:tc>
          <w:tcPr>
            <w:tcW w:w="4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Подготовка и выдача</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запрашиваемого документа</w:t>
            </w:r>
          </w:p>
        </w:tc>
      </w:tr>
    </w:tbl>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noProof/>
          <w:sz w:val="24"/>
          <w:szCs w:val="24"/>
          <w:lang w:eastAsia="ru-RU"/>
        </w:rPr>
        <mc:AlternateContent>
          <mc:Choice Requires="wps">
            <w:drawing>
              <wp:inline distT="0" distB="0" distL="0" distR="0" wp14:anchorId="70532059" wp14:editId="7B9708AF">
                <wp:extent cx="845820" cy="541020"/>
                <wp:effectExtent l="0" t="0" r="0" b="0"/>
                <wp:docPr id="2" name="AutoShape 7" descr="http://pravo-search.minjust.ru:8080/bigs/7667c2ed-2bff-42b1-811c-5a00145ed3ca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3BC15" id="AutoShape 7" o:spid="_x0000_s1026" alt="http://pravo-search.minjust.ru:8080/bigs/7667c2ed-2bff-42b1-811c-5a00145ed3ca_files/image007.gif" style="width:66.6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" filled="f" stroked="f">
                <o:lock v:ext="edit" aspectratio="t"/>
                <w10:anchorlock/>
              </v:rect>
            </w:pict>
          </mc:Fallback>
        </mc:AlternateContent>
      </w:r>
      <w:r w:rsidRPr="00FB1140">
        <w:rPr>
          <w:rFonts w:ascii="Arial" w:eastAsia="Times New Roman" w:hAnsi="Arial" w:cs="Arial"/>
          <w:noProof/>
          <w:sz w:val="24"/>
          <w:szCs w:val="24"/>
          <w:lang w:eastAsia="ru-RU"/>
        </w:rPr>
        <mc:AlternateContent>
          <mc:Choice Requires="wps">
            <w:drawing>
              <wp:inline distT="0" distB="0" distL="0" distR="0" wp14:anchorId="400CF03E" wp14:editId="10130949">
                <wp:extent cx="807720" cy="541020"/>
                <wp:effectExtent l="0" t="0" r="0" b="0"/>
                <wp:docPr id="1" name="AutoShape 8" descr="http://pravo-search.minjust.ru:8080/bigs/7667c2ed-2bff-42b1-811c-5a00145ed3ca_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A8D74" id="AutoShape 8" o:spid="_x0000_s1026" alt="http://pravo-search.minjust.ru:8080/bigs/7667c2ed-2bff-42b1-811c-5a00145ed3ca_files/image008.gif" style="width:63.6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" filled="f" stroked="f">
                <o:lock v:ext="edit" aspectratio="t"/>
                <w10:anchorlock/>
              </v:rect>
            </w:pict>
          </mc:Fallback>
        </mc:AlternateContent>
      </w:r>
    </w:p>
    <w:tbl>
      <w:tblPr>
        <w:tblW w:w="9390" w:type="dxa"/>
        <w:tblCellSpacing w:w="0" w:type="dxa"/>
        <w:tblCellMar>
          <w:left w:w="0" w:type="dxa"/>
          <w:right w:w="0" w:type="dxa"/>
        </w:tblCellMar>
        <w:tblLook w:val="04A0" w:firstRow="1" w:lastRow="0" w:firstColumn="1" w:lastColumn="0" w:noHBand="0" w:noVBand="1"/>
      </w:tblPr>
      <w:tblGrid>
        <w:gridCol w:w="4585"/>
        <w:gridCol w:w="4805"/>
      </w:tblGrid>
      <w:tr w:rsidR="00FB1140" w:rsidRPr="00FB1140" w:rsidTr="00FB1140">
        <w:trPr>
          <w:trHeight w:val="410"/>
          <w:tblCellSpacing w:w="0" w:type="dxa"/>
        </w:trPr>
        <w:tc>
          <w:tcPr>
            <w:tcW w:w="4585" w:type="dxa"/>
            <w:tcBorders>
              <w:top w:val="single" w:sz="8" w:space="0" w:color="auto"/>
              <w:left w:val="single" w:sz="8" w:space="0" w:color="auto"/>
              <w:bottom w:val="single" w:sz="8" w:space="0" w:color="auto"/>
              <w:right w:val="nil"/>
            </w:tcBorders>
            <w:tcMar>
              <w:top w:w="0" w:type="dxa"/>
              <w:left w:w="108" w:type="dxa"/>
              <w:bottom w:w="0" w:type="dxa"/>
              <w:right w:w="0"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Уведомление заявителя</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о необходимости представления дополнительных данных для исполнения заявления</w:t>
            </w:r>
          </w:p>
        </w:tc>
        <w:tc>
          <w:tcPr>
            <w:tcW w:w="4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Уведомление заявителя</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о направлении запроса на исполнение по принадлежности</w:t>
            </w:r>
          </w:p>
        </w:tc>
      </w:tr>
    </w:tbl>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Default="00FB1140" w:rsidP="00FB1140">
      <w:pPr>
        <w:spacing w:after="0" w:line="240" w:lineRule="auto"/>
        <w:ind w:firstLine="567"/>
        <w:jc w:val="right"/>
        <w:rPr>
          <w:rFonts w:ascii="Arial" w:eastAsia="Times New Roman" w:hAnsi="Arial" w:cs="Arial"/>
          <w:b/>
          <w:bCs/>
          <w:color w:val="000000"/>
          <w:sz w:val="24"/>
          <w:szCs w:val="24"/>
          <w:lang w:eastAsia="ru-RU"/>
        </w:rPr>
      </w:pP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color w:val="000000"/>
          <w:sz w:val="24"/>
          <w:szCs w:val="24"/>
          <w:lang w:eastAsia="ru-RU"/>
        </w:rPr>
        <w:t>Приложение № 2</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к Административному регламенту предоставления муниципальной услуги «Выдача копий муниципальных</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правовых актов Администрации Очкуровского</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сельского поселения Николаевского муниципального</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района Волгоградской области».</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Главе Очкуровского сельского поселения</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от_________________________________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(Фамилия, имя, отчество, год рождения)</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проживающего по адресу:</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w:t>
      </w:r>
      <w:proofErr w:type="spellStart"/>
      <w:r w:rsidRPr="00FB1140">
        <w:rPr>
          <w:rFonts w:ascii="Arial" w:eastAsia="Times New Roman" w:hAnsi="Arial" w:cs="Arial"/>
          <w:color w:val="000000"/>
          <w:sz w:val="24"/>
          <w:szCs w:val="24"/>
          <w:lang w:eastAsia="ru-RU"/>
        </w:rPr>
        <w:t>конт</w:t>
      </w:r>
      <w:proofErr w:type="spellEnd"/>
      <w:r w:rsidRPr="00FB1140">
        <w:rPr>
          <w:rFonts w:ascii="Arial" w:eastAsia="Times New Roman" w:hAnsi="Arial" w:cs="Arial"/>
          <w:color w:val="000000"/>
          <w:sz w:val="24"/>
          <w:szCs w:val="24"/>
          <w:lang w:eastAsia="ru-RU"/>
        </w:rPr>
        <w:t>. тел. __________________)</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ЗАЯВЛЕНИЕ</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Прошу выдать архивную копию (выписку):</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распоряжения главы _____________ сельского поселения от ________ г. за №_____,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постановления главы ____________ сельского поселения от ________ г за №______,</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________________________________________________________________________</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(название документа)</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______________________________________________________________________</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для ______________________________________________________________________</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(указать причину выдачи)</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Необходимое количество экземпляров: 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Доверенность от ___________ № ______________ на 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(дата) (номер) (Ф.И.О.)</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__________________ 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Дата подпись</w:t>
      </w:r>
    </w:p>
    <w:p w:rsidR="00FB1140" w:rsidRPr="00FB1140" w:rsidRDefault="00FB1140" w:rsidP="00FB1140">
      <w:pPr>
        <w:spacing w:after="0" w:line="240" w:lineRule="auto"/>
        <w:ind w:firstLine="709"/>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br/>
      </w:r>
      <w:r w:rsidRPr="00FB1140">
        <w:rPr>
          <w:rFonts w:ascii="Arial" w:eastAsia="Times New Roman" w:hAnsi="Arial" w:cs="Arial"/>
          <w:sz w:val="24"/>
          <w:szCs w:val="24"/>
          <w:lang w:eastAsia="ru-RU"/>
        </w:rPr>
        <w:br/>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bookmarkStart w:id="1" w:name="_GoBack"/>
      <w:bookmarkEnd w:id="1"/>
      <w:r w:rsidRPr="00FB1140">
        <w:rPr>
          <w:rFonts w:ascii="Arial" w:eastAsia="Times New Roman" w:hAnsi="Arial" w:cs="Arial"/>
          <w:b/>
          <w:bCs/>
          <w:sz w:val="24"/>
          <w:szCs w:val="24"/>
          <w:lang w:eastAsia="ru-RU"/>
        </w:rPr>
        <w:lastRenderedPageBreak/>
        <w:t>Приложение № 3</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к Административному регламенту</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предоставления муниципальной услуги</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«Выдача копий муниципальных правовых</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актов Администрации Очкуровского сельского поселения</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Николаевского муниципального района</w:t>
      </w:r>
    </w:p>
    <w:p w:rsidR="00FB1140" w:rsidRPr="00FB1140" w:rsidRDefault="00FB1140" w:rsidP="00FB1140">
      <w:pPr>
        <w:spacing w:after="0" w:line="240" w:lineRule="auto"/>
        <w:ind w:firstLine="709"/>
        <w:jc w:val="right"/>
        <w:rPr>
          <w:rFonts w:ascii="Arial" w:eastAsia="Times New Roman" w:hAnsi="Arial" w:cs="Arial"/>
          <w:sz w:val="24"/>
          <w:szCs w:val="24"/>
          <w:lang w:eastAsia="ru-RU"/>
        </w:rPr>
      </w:pPr>
      <w:r w:rsidRPr="00FB1140">
        <w:rPr>
          <w:rFonts w:ascii="Arial" w:eastAsia="Times New Roman" w:hAnsi="Arial" w:cs="Arial"/>
          <w:b/>
          <w:bCs/>
          <w:sz w:val="24"/>
          <w:szCs w:val="24"/>
          <w:lang w:eastAsia="ru-RU"/>
        </w:rPr>
        <w:t>Волгоградской области».</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left="4956"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Главе Очкуровского сельского поселения Николаевского муниципального района</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Волгоградской области</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От 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ФИО (наименование юридического лица)</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Адрес: 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Контактный телефон: 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Адрес электронной почты</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Адрес места нахождения: 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Контактный телефон: ___________________</w:t>
      </w:r>
    </w:p>
    <w:p w:rsidR="00FB1140" w:rsidRPr="00FB1140" w:rsidRDefault="00FB1140" w:rsidP="00FB1140">
      <w:pPr>
        <w:spacing w:after="0" w:line="240" w:lineRule="auto"/>
        <w:ind w:firstLine="567"/>
        <w:jc w:val="right"/>
        <w:rPr>
          <w:rFonts w:ascii="Arial" w:eastAsia="Times New Roman" w:hAnsi="Arial" w:cs="Arial"/>
          <w:sz w:val="24"/>
          <w:szCs w:val="24"/>
          <w:lang w:eastAsia="ru-RU"/>
        </w:rPr>
      </w:pPr>
      <w:r w:rsidRPr="00FB1140">
        <w:rPr>
          <w:rFonts w:ascii="Arial" w:eastAsia="Times New Roman" w:hAnsi="Arial" w:cs="Arial"/>
          <w:sz w:val="24"/>
          <w:szCs w:val="24"/>
          <w:lang w:eastAsia="ru-RU"/>
        </w:rPr>
        <w:t>                                                                                               Адрес электронной почты 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Исх. N 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от "___"____________ _____ г.</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ЖАЛОБА</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В результате 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(указать обжалуемые решения, действия, бездействие должностных лиц)</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следующими должностными лицами (специалистами)</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(должность, Ф.И.О.)</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(должность, Ф.И.О.)</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нашей организации 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                                  (характер жалобы)</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(изложить факты)</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В связи с вышеизложенными фактами и на основании</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lastRenderedPageBreak/>
        <w:t>______________________________________________________________________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(указать нормативно-правовые акты, на которые ссылается заявитель)</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прошу: ________________________________________________________________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color w:val="000000"/>
          <w:sz w:val="24"/>
          <w:szCs w:val="24"/>
          <w:lang w:eastAsia="ru-RU"/>
        </w:rPr>
        <w:t> </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 ____ г.</w:t>
      </w:r>
    </w:p>
    <w:p w:rsidR="00FB1140" w:rsidRPr="00FB1140" w:rsidRDefault="00FB1140" w:rsidP="00FB1140">
      <w:pPr>
        <w:spacing w:after="0" w:line="240" w:lineRule="auto"/>
        <w:ind w:firstLine="567"/>
        <w:jc w:val="center"/>
        <w:rPr>
          <w:rFonts w:ascii="Arial" w:eastAsia="Times New Roman" w:hAnsi="Arial" w:cs="Arial"/>
          <w:sz w:val="24"/>
          <w:szCs w:val="24"/>
          <w:lang w:eastAsia="ru-RU"/>
        </w:rPr>
      </w:pPr>
      <w:r w:rsidRPr="00FB1140">
        <w:rPr>
          <w:rFonts w:ascii="Arial" w:eastAsia="Times New Roman" w:hAnsi="Arial" w:cs="Arial"/>
          <w:sz w:val="24"/>
          <w:szCs w:val="24"/>
          <w:lang w:eastAsia="ru-RU"/>
        </w:rPr>
        <w:t>Заявитель:</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____________________________________________ ___________________</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(наименование юридического                                              </w:t>
      </w:r>
      <w:proofErr w:type="gramStart"/>
      <w:r w:rsidRPr="00FB1140">
        <w:rPr>
          <w:rFonts w:ascii="Arial" w:eastAsia="Times New Roman" w:hAnsi="Arial" w:cs="Arial"/>
          <w:sz w:val="24"/>
          <w:szCs w:val="24"/>
          <w:lang w:eastAsia="ru-RU"/>
        </w:rPr>
        <w:t>   (</w:t>
      </w:r>
      <w:proofErr w:type="gramEnd"/>
      <w:r w:rsidRPr="00FB1140">
        <w:rPr>
          <w:rFonts w:ascii="Arial" w:eastAsia="Times New Roman" w:hAnsi="Arial" w:cs="Arial"/>
          <w:sz w:val="24"/>
          <w:szCs w:val="24"/>
          <w:lang w:eastAsia="ru-RU"/>
        </w:rPr>
        <w:t>подпись)</w:t>
      </w:r>
    </w:p>
    <w:p w:rsidR="00FB1140" w:rsidRPr="00FB1140" w:rsidRDefault="00FB1140" w:rsidP="00FB1140">
      <w:pPr>
        <w:spacing w:after="0" w:line="240" w:lineRule="auto"/>
        <w:ind w:firstLine="567"/>
        <w:jc w:val="both"/>
        <w:rPr>
          <w:rFonts w:ascii="Arial" w:eastAsia="Times New Roman" w:hAnsi="Arial" w:cs="Arial"/>
          <w:sz w:val="24"/>
          <w:szCs w:val="24"/>
          <w:lang w:eastAsia="ru-RU"/>
        </w:rPr>
      </w:pPr>
      <w:r w:rsidRPr="00FB1140">
        <w:rPr>
          <w:rFonts w:ascii="Arial" w:eastAsia="Times New Roman" w:hAnsi="Arial" w:cs="Arial"/>
          <w:sz w:val="24"/>
          <w:szCs w:val="24"/>
          <w:lang w:eastAsia="ru-RU"/>
        </w:rPr>
        <w:t>лица, должность и Ф.И.О. руководителя) М.П.</w:t>
      </w:r>
    </w:p>
    <w:p w:rsidR="00F57E16" w:rsidRPr="00FB1140" w:rsidRDefault="00F57E16" w:rsidP="00FB1140"/>
    <w:sectPr w:rsidR="00F57E16" w:rsidRPr="00FB1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F"/>
    <w:rsid w:val="00486DAD"/>
    <w:rsid w:val="00514B32"/>
    <w:rsid w:val="0087400A"/>
    <w:rsid w:val="0089349F"/>
    <w:rsid w:val="008A48AA"/>
    <w:rsid w:val="00904000"/>
    <w:rsid w:val="009A07AA"/>
    <w:rsid w:val="00A05885"/>
    <w:rsid w:val="00AA228F"/>
    <w:rsid w:val="00AE475D"/>
    <w:rsid w:val="00AE57CB"/>
    <w:rsid w:val="00F57E16"/>
    <w:rsid w:val="00FB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1C95"/>
  <w15:chartTrackingRefBased/>
  <w15:docId w15:val="{B3C14663-4DDC-4389-9BD9-9573DE4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589">
      <w:bodyDiv w:val="1"/>
      <w:marLeft w:val="0"/>
      <w:marRight w:val="0"/>
      <w:marTop w:val="0"/>
      <w:marBottom w:val="0"/>
      <w:divBdr>
        <w:top w:val="none" w:sz="0" w:space="0" w:color="auto"/>
        <w:left w:val="none" w:sz="0" w:space="0" w:color="auto"/>
        <w:bottom w:val="none" w:sz="0" w:space="0" w:color="auto"/>
        <w:right w:val="none" w:sz="0" w:space="0" w:color="auto"/>
      </w:divBdr>
    </w:div>
    <w:div w:id="348484084">
      <w:bodyDiv w:val="1"/>
      <w:marLeft w:val="0"/>
      <w:marRight w:val="0"/>
      <w:marTop w:val="0"/>
      <w:marBottom w:val="0"/>
      <w:divBdr>
        <w:top w:val="none" w:sz="0" w:space="0" w:color="auto"/>
        <w:left w:val="none" w:sz="0" w:space="0" w:color="auto"/>
        <w:bottom w:val="none" w:sz="0" w:space="0" w:color="auto"/>
        <w:right w:val="none" w:sz="0" w:space="0" w:color="auto"/>
      </w:divBdr>
    </w:div>
    <w:div w:id="455608450">
      <w:bodyDiv w:val="1"/>
      <w:marLeft w:val="0"/>
      <w:marRight w:val="0"/>
      <w:marTop w:val="0"/>
      <w:marBottom w:val="0"/>
      <w:divBdr>
        <w:top w:val="none" w:sz="0" w:space="0" w:color="auto"/>
        <w:left w:val="none" w:sz="0" w:space="0" w:color="auto"/>
        <w:bottom w:val="none" w:sz="0" w:space="0" w:color="auto"/>
        <w:right w:val="none" w:sz="0" w:space="0" w:color="auto"/>
      </w:divBdr>
    </w:div>
    <w:div w:id="706177107">
      <w:bodyDiv w:val="1"/>
      <w:marLeft w:val="0"/>
      <w:marRight w:val="0"/>
      <w:marTop w:val="0"/>
      <w:marBottom w:val="0"/>
      <w:divBdr>
        <w:top w:val="none" w:sz="0" w:space="0" w:color="auto"/>
        <w:left w:val="none" w:sz="0" w:space="0" w:color="auto"/>
        <w:bottom w:val="none" w:sz="0" w:space="0" w:color="auto"/>
        <w:right w:val="none" w:sz="0" w:space="0" w:color="auto"/>
      </w:divBdr>
    </w:div>
    <w:div w:id="1436704681">
      <w:bodyDiv w:val="1"/>
      <w:marLeft w:val="0"/>
      <w:marRight w:val="0"/>
      <w:marTop w:val="0"/>
      <w:marBottom w:val="0"/>
      <w:divBdr>
        <w:top w:val="none" w:sz="0" w:space="0" w:color="auto"/>
        <w:left w:val="none" w:sz="0" w:space="0" w:color="auto"/>
        <w:bottom w:val="none" w:sz="0" w:space="0" w:color="auto"/>
        <w:right w:val="none" w:sz="0" w:space="0" w:color="auto"/>
      </w:divBdr>
    </w:div>
    <w:div w:id="1765494858">
      <w:bodyDiv w:val="1"/>
      <w:marLeft w:val="0"/>
      <w:marRight w:val="0"/>
      <w:marTop w:val="0"/>
      <w:marBottom w:val="0"/>
      <w:divBdr>
        <w:top w:val="none" w:sz="0" w:space="0" w:color="auto"/>
        <w:left w:val="none" w:sz="0" w:space="0" w:color="auto"/>
        <w:bottom w:val="none" w:sz="0" w:space="0" w:color="auto"/>
        <w:right w:val="none" w:sz="0" w:space="0" w:color="auto"/>
      </w:divBdr>
    </w:div>
    <w:div w:id="1789427126">
      <w:bodyDiv w:val="1"/>
      <w:marLeft w:val="0"/>
      <w:marRight w:val="0"/>
      <w:marTop w:val="0"/>
      <w:marBottom w:val="0"/>
      <w:divBdr>
        <w:top w:val="none" w:sz="0" w:space="0" w:color="auto"/>
        <w:left w:val="none" w:sz="0" w:space="0" w:color="auto"/>
        <w:bottom w:val="none" w:sz="0" w:space="0" w:color="auto"/>
        <w:right w:val="none" w:sz="0" w:space="0" w:color="auto"/>
      </w:divBdr>
    </w:div>
    <w:div w:id="1790976743">
      <w:bodyDiv w:val="1"/>
      <w:marLeft w:val="0"/>
      <w:marRight w:val="0"/>
      <w:marTop w:val="0"/>
      <w:marBottom w:val="0"/>
      <w:divBdr>
        <w:top w:val="none" w:sz="0" w:space="0" w:color="auto"/>
        <w:left w:val="none" w:sz="0" w:space="0" w:color="auto"/>
        <w:bottom w:val="none" w:sz="0" w:space="0" w:color="auto"/>
        <w:right w:val="none" w:sz="0" w:space="0" w:color="auto"/>
      </w:divBdr>
    </w:div>
    <w:div w:id="1801682608">
      <w:bodyDiv w:val="1"/>
      <w:marLeft w:val="0"/>
      <w:marRight w:val="0"/>
      <w:marTop w:val="0"/>
      <w:marBottom w:val="0"/>
      <w:divBdr>
        <w:top w:val="none" w:sz="0" w:space="0" w:color="auto"/>
        <w:left w:val="none" w:sz="0" w:space="0" w:color="auto"/>
        <w:bottom w:val="none" w:sz="0" w:space="0" w:color="auto"/>
        <w:right w:val="none" w:sz="0" w:space="0" w:color="auto"/>
      </w:divBdr>
    </w:div>
    <w:div w:id="1925987813">
      <w:bodyDiv w:val="1"/>
      <w:marLeft w:val="0"/>
      <w:marRight w:val="0"/>
      <w:marTop w:val="0"/>
      <w:marBottom w:val="0"/>
      <w:divBdr>
        <w:top w:val="none" w:sz="0" w:space="0" w:color="auto"/>
        <w:left w:val="none" w:sz="0" w:space="0" w:color="auto"/>
        <w:bottom w:val="none" w:sz="0" w:space="0" w:color="auto"/>
        <w:right w:val="none" w:sz="0" w:space="0" w:color="auto"/>
      </w:divBdr>
    </w:div>
    <w:div w:id="19304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E82548-0B78-4ECD-88E5-4C0EC05C0D8F" TargetMode="External"/><Relationship Id="rId13" Type="http://schemas.openxmlformats.org/officeDocument/2006/relationships/hyperlink" Target="http://www.volganet.ru/" TargetMode="External"/><Relationship Id="rId18" Type="http://schemas.openxmlformats.org/officeDocument/2006/relationships/hyperlink" Target="http://pravo-search.minjust.ru:8080/bigs/showDocument.html?id=E858637D-9A56-44F3-B47D-D0FBADD517F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search.minjust.ru:8080/bigs/showDocument.html?id=2B70E024-AF31-4BD1-ADE1-11F26A732156" TargetMode="External"/><Relationship Id="rId12" Type="http://schemas.openxmlformats.org/officeDocument/2006/relationships/hyperlink" Target="http://www.nikadm.ru/" TargetMode="External"/><Relationship Id="rId17" Type="http://schemas.openxmlformats.org/officeDocument/2006/relationships/hyperlink" Target="http://pravo-search.minjust.ru:8080/bigs/showDocument.html?id=F3CCB7E0-221C-47CD-8A31-2411E719C7CC" TargetMode="External"/><Relationship Id="rId2" Type="http://schemas.openxmlformats.org/officeDocument/2006/relationships/settings" Target="settings.xml"/><Relationship Id="rId16" Type="http://schemas.openxmlformats.org/officeDocument/2006/relationships/hyperlink" Target="http://pravo-search.minjust.ru:8080/bigs/showDocument.html?id=15E82548-0B78-4ECD-88E5-4C0EC05C0D8F" TargetMode="External"/><Relationship Id="rId20" Type="http://schemas.openxmlformats.org/officeDocument/2006/relationships/hyperlink" Target="http://pravo-search.minjust.ru:8080/bigs/showDocument.html?id=2B70E024-AF31-4BD1-ADE1-11F26A732156" TargetMode="External"/><Relationship Id="rId1" Type="http://schemas.openxmlformats.org/officeDocument/2006/relationships/styles" Target="styles.xml"/><Relationship Id="rId6" Type="http://schemas.openxmlformats.org/officeDocument/2006/relationships/hyperlink" Target="http://pravo-search.minjust.ru:8080/bigs/showDocument.html?id=F3CCB7E0-221C-47CD-8A31-2411E719C7CC" TargetMode="External"/><Relationship Id="rId11" Type="http://schemas.openxmlformats.org/officeDocument/2006/relationships/hyperlink" Target="http://www.ochkurowka.ucoz.ru/" TargetMode="External"/><Relationship Id="rId5" Type="http://schemas.openxmlformats.org/officeDocument/2006/relationships/hyperlink" Target="http://pravo-search.minjust.ru:8080/bigs/showDocument.html?id=15E82548-0B78-4ECD-88E5-4C0EC05C0D8F" TargetMode="External"/><Relationship Id="rId15" Type="http://schemas.openxmlformats.org/officeDocument/2006/relationships/hyperlink" Target="http://pravo-search.minjust.ru:8080/bigs/showDocument.html?id=2B70E024-AF31-4BD1-ADE1-11F26A732156" TargetMode="External"/><Relationship Id="rId10" Type="http://schemas.openxmlformats.org/officeDocument/2006/relationships/hyperlink" Target="mailto:adm.ochkurowka@yandex.ru" TargetMode="External"/><Relationship Id="rId19" Type="http://schemas.openxmlformats.org/officeDocument/2006/relationships/hyperlink" Target="http://pravo-search.minjust.ru:8080/bigs/showDocument.html?id=E858637D-9A56-44F3-B47D-D0FBADD517F4" TargetMode="External"/><Relationship Id="rId4" Type="http://schemas.openxmlformats.org/officeDocument/2006/relationships/hyperlink" Target="http://pravo-search.minjust.ru:8080/bigs/showDocument.html?id=2B70E024-AF31-4BD1-ADE1-11F26A732156" TargetMode="External"/><Relationship Id="rId9" Type="http://schemas.openxmlformats.org/officeDocument/2006/relationships/hyperlink" Target="http://pravo-search.minjust.ru:8080/bigs/showDocument.html?id=F3CCB7E0-221C-47CD-8A31-2411E719C7CC" TargetMode="External"/><Relationship Id="rId14" Type="http://schemas.openxmlformats.org/officeDocument/2006/relationships/hyperlink" Target="http://pravo-search.minjust.ru:8080/bigs/showDocument.html?id=2B70E024-AF31-4BD1-ADE1-11F26A7321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4354</Words>
  <Characters>24823</Characters>
  <Application>Microsoft Office Word</Application>
  <DocSecurity>0</DocSecurity>
  <Lines>206</Lines>
  <Paragraphs>58</Paragraphs>
  <ScaleCrop>false</ScaleCrop>
  <Company>SPecialiST RePack</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Нарижний</dc:creator>
  <cp:keywords/>
  <dc:description/>
  <cp:lastModifiedBy>Михаил Нарижний</cp:lastModifiedBy>
  <cp:revision>11</cp:revision>
  <dcterms:created xsi:type="dcterms:W3CDTF">2021-03-30T12:38:00Z</dcterms:created>
  <dcterms:modified xsi:type="dcterms:W3CDTF">2021-03-30T13:16:00Z</dcterms:modified>
</cp:coreProperties>
</file>