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07 июля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/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Данные о бесплатной парковке для инвалидов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теперь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действуют на территории всей страны</w:t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sz w:val="12"/>
          <w:szCs w:val="12"/>
          <w:lang w:eastAsia="ru-RU"/>
        </w:rPr>
      </w:pPr>
      <w:r>
        <w:rPr>
          <w:rFonts w:eastAsia="Times New Roman" w:cs="Times New Roman"/>
          <w:b/>
          <w:bCs/>
          <w:sz w:val="12"/>
          <w:szCs w:val="12"/>
          <w:lang w:eastAsia="ru-RU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false"/>
          <w:bCs w:val="false"/>
          <w:color w:val="000000"/>
          <w:sz w:val="24"/>
          <w:szCs w:val="24"/>
        </w:rPr>
        <w:t>Оформить разрешение на бесплатную парковку для автомобиля, на котором перевозится инвалид или реб</w:t>
      </w:r>
      <w:r>
        <w:rPr>
          <w:b w:val="false"/>
          <w:bCs w:val="false"/>
          <w:color w:val="000000"/>
          <w:sz w:val="24"/>
          <w:szCs w:val="24"/>
        </w:rPr>
        <w:t>ё</w:t>
      </w:r>
      <w:r>
        <w:rPr>
          <w:b w:val="false"/>
          <w:bCs w:val="false"/>
          <w:color w:val="000000"/>
          <w:sz w:val="24"/>
          <w:szCs w:val="24"/>
        </w:rPr>
        <w:t xml:space="preserve">нок-инвалид, теперь можно </w:t>
      </w:r>
      <w:r>
        <w:rPr>
          <w:b w:val="false"/>
          <w:bCs w:val="false"/>
          <w:color w:val="000000"/>
          <w:sz w:val="24"/>
          <w:szCs w:val="24"/>
          <w:shd w:fill="FFFF99" w:val="clear"/>
        </w:rPr>
        <w:t>онлайн.</w:t>
      </w:r>
      <w:r>
        <w:rPr>
          <w:b w:val="false"/>
          <w:bCs w:val="false"/>
          <w:color w:val="000000"/>
          <w:sz w:val="24"/>
          <w:szCs w:val="24"/>
        </w:rPr>
        <w:t xml:space="preserve"> Соответствующие изменения в федеральный закон “О социальной защите инвалидов в Российской Федерации” вступили в силу с 1 июля 2020 года и стали ещ</w:t>
      </w:r>
      <w:r>
        <w:rPr>
          <w:b w:val="false"/>
          <w:bCs w:val="false"/>
          <w:color w:val="000000"/>
          <w:sz w:val="24"/>
          <w:szCs w:val="24"/>
        </w:rPr>
        <w:t>ё</w:t>
      </w:r>
      <w:r>
        <w:rPr>
          <w:b w:val="false"/>
          <w:bCs w:val="false"/>
          <w:color w:val="000000"/>
          <w:sz w:val="24"/>
          <w:szCs w:val="24"/>
        </w:rPr>
        <w:t xml:space="preserve"> одним шагом по повышению доступности государственных и муниципальных услуг для инвалидов.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ab/>
      </w:r>
      <w:r>
        <w:rPr>
          <w:b w:val="false"/>
          <w:bCs w:val="false"/>
          <w:color w:val="000000"/>
          <w:sz w:val="24"/>
          <w:szCs w:val="24"/>
          <w:shd w:fill="FFFF99" w:val="clear"/>
        </w:rPr>
        <w:t>Подать заявлени</w:t>
      </w:r>
      <w:r>
        <w:rPr>
          <w:b w:val="false"/>
          <w:bCs w:val="false"/>
          <w:color w:val="000000"/>
          <w:sz w:val="24"/>
          <w:szCs w:val="24"/>
        </w:rPr>
        <w:t xml:space="preserve">е, как и прежде, можно в личном кабинете </w:t>
      </w:r>
      <w:r>
        <w:rPr>
          <w:b w:val="false"/>
          <w:bCs w:val="false"/>
          <w:color w:val="000000"/>
          <w:sz w:val="24"/>
          <w:szCs w:val="24"/>
          <w:shd w:fill="FFFF99" w:val="clear"/>
        </w:rPr>
        <w:t>на портале Госуслуг</w:t>
      </w:r>
      <w:r>
        <w:rPr>
          <w:b w:val="false"/>
          <w:bCs w:val="false"/>
          <w:color w:val="000000"/>
          <w:sz w:val="24"/>
          <w:szCs w:val="24"/>
        </w:rPr>
        <w:t xml:space="preserve"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</w:t>
        <w:tab/>
        <w:t xml:space="preserve">Кроме этого, заявление можно подать в «Личном кабинете инвалида» </w:t>
      </w:r>
      <w:r>
        <w:rPr>
          <w:b w:val="false"/>
          <w:bCs w:val="false"/>
          <w:color w:val="000000"/>
          <w:sz w:val="24"/>
          <w:szCs w:val="24"/>
          <w:shd w:fill="FFFF99" w:val="clear"/>
        </w:rPr>
        <w:t>на сайте ФРИ</w:t>
      </w:r>
      <w:r>
        <w:rPr>
          <w:b w:val="false"/>
          <w:bCs w:val="false"/>
          <w:color w:val="000000"/>
          <w:sz w:val="24"/>
          <w:szCs w:val="24"/>
        </w:rPr>
        <w:t xml:space="preserve"> или непосредственно </w:t>
      </w:r>
      <w:r>
        <w:rPr>
          <w:b w:val="false"/>
          <w:bCs w:val="false"/>
          <w:color w:val="000000"/>
          <w:sz w:val="24"/>
          <w:szCs w:val="24"/>
          <w:shd w:fill="FFFF99" w:val="clear"/>
        </w:rPr>
        <w:t>в МФЦ</w:t>
      </w:r>
      <w:r>
        <w:rPr>
          <w:b w:val="false"/>
          <w:bCs w:val="false"/>
          <w:color w:val="000000"/>
          <w:sz w:val="24"/>
          <w:szCs w:val="24"/>
        </w:rPr>
        <w:t>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ab/>
        <w:t xml:space="preserve">Оформить разрешение на бесплатную парковку можно на автомобиль, управляемый </w:t>
      </w:r>
      <w:r>
        <w:rPr>
          <w:b w:val="false"/>
          <w:bCs w:val="false"/>
          <w:color w:val="000000"/>
          <w:sz w:val="24"/>
          <w:szCs w:val="24"/>
          <w:shd w:fill="E6E6FF" w:val="clear"/>
        </w:rPr>
        <w:t xml:space="preserve">инвалидом </w:t>
      </w:r>
      <w:r>
        <w:rPr>
          <w:b w:val="false"/>
          <w:bCs w:val="false"/>
          <w:color w:val="000000"/>
          <w:sz w:val="24"/>
          <w:szCs w:val="24"/>
          <w:shd w:fill="E6E6FF" w:val="clear"/>
          <w:lang w:val="en-US"/>
        </w:rPr>
        <w:t>I</w:t>
      </w:r>
      <w:r>
        <w:rPr>
          <w:b w:val="false"/>
          <w:bCs w:val="false"/>
          <w:color w:val="000000"/>
          <w:sz w:val="24"/>
          <w:szCs w:val="24"/>
          <w:shd w:fill="E6E6FF" w:val="clear"/>
        </w:rPr>
        <w:t xml:space="preserve"> или </w:t>
      </w:r>
      <w:r>
        <w:rPr>
          <w:b w:val="false"/>
          <w:bCs w:val="false"/>
          <w:color w:val="000000"/>
          <w:sz w:val="24"/>
          <w:szCs w:val="24"/>
          <w:shd w:fill="E6E6FF" w:val="clear"/>
          <w:lang w:val="en-US"/>
        </w:rPr>
        <w:t>II</w:t>
      </w:r>
      <w:r>
        <w:rPr>
          <w:b w:val="false"/>
          <w:bCs w:val="false"/>
          <w:color w:val="000000"/>
          <w:sz w:val="24"/>
          <w:szCs w:val="24"/>
          <w:shd w:fill="E6E6FF" w:val="clear"/>
        </w:rPr>
        <w:t xml:space="preserve"> группы</w:t>
      </w:r>
      <w:r>
        <w:rPr>
          <w:b w:val="false"/>
          <w:bCs w:val="false"/>
          <w:color w:val="000000"/>
          <w:sz w:val="24"/>
          <w:szCs w:val="24"/>
        </w:rPr>
        <w:t>, или перевозящим его, в том числе реб</w:t>
      </w:r>
      <w:r>
        <w:rPr>
          <w:b w:val="false"/>
          <w:bCs w:val="false"/>
          <w:color w:val="000000"/>
          <w:sz w:val="24"/>
          <w:szCs w:val="24"/>
        </w:rPr>
        <w:t>ё</w:t>
      </w:r>
      <w:r>
        <w:rPr>
          <w:b w:val="false"/>
          <w:bCs w:val="false"/>
          <w:color w:val="000000"/>
          <w:sz w:val="24"/>
          <w:szCs w:val="24"/>
        </w:rPr>
        <w:t xml:space="preserve">нка-инвалида. Также бесплатная парковка предоставляется </w:t>
      </w:r>
      <w:r>
        <w:rPr>
          <w:b w:val="false"/>
          <w:bCs w:val="false"/>
          <w:color w:val="000000"/>
          <w:sz w:val="24"/>
          <w:szCs w:val="24"/>
          <w:shd w:fill="E6E6FF" w:val="clear"/>
        </w:rPr>
        <w:t xml:space="preserve">инвалидам </w:t>
      </w:r>
      <w:r>
        <w:rPr>
          <w:b w:val="false"/>
          <w:bCs w:val="false"/>
          <w:color w:val="000000"/>
          <w:sz w:val="24"/>
          <w:szCs w:val="24"/>
          <w:shd w:fill="E6E6FF" w:val="clear"/>
          <w:lang w:val="en-US"/>
        </w:rPr>
        <w:t>III</w:t>
      </w:r>
      <w:r>
        <w:rPr>
          <w:b w:val="false"/>
          <w:bCs w:val="false"/>
          <w:color w:val="000000"/>
          <w:sz w:val="24"/>
          <w:szCs w:val="24"/>
          <w:shd w:fill="E6E6FF" w:val="clear"/>
        </w:rPr>
        <w:t xml:space="preserve"> группы</w:t>
      </w:r>
      <w:r>
        <w:rPr>
          <w:b w:val="false"/>
          <w:bCs w:val="false"/>
          <w:color w:val="000000"/>
          <w:sz w:val="24"/>
          <w:szCs w:val="24"/>
        </w:rPr>
        <w:t>, у которых ограничена способность в самостоятельном передвижении.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ab/>
        <w:t>Согласно вступившим в силу поправкам, подать заявление теперь можно только на одно транспортное средство.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ab/>
        <w:t xml:space="preserve"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</w:t>
      </w:r>
      <w:r>
        <w:rPr>
          <w:b w:val="false"/>
          <w:bCs w:val="false"/>
          <w:color w:val="000000"/>
          <w:sz w:val="24"/>
          <w:szCs w:val="24"/>
          <w:shd w:fill="CCFFCC" w:val="clear"/>
        </w:rPr>
        <w:t>Внесенные данные появятся в реестре уже через 15 минут</w:t>
      </w:r>
      <w:r>
        <w:rPr>
          <w:b w:val="false"/>
          <w:bCs w:val="false"/>
          <w:color w:val="000000"/>
          <w:sz w:val="24"/>
          <w:szCs w:val="24"/>
        </w:rPr>
        <w:t>. Это да</w:t>
      </w:r>
      <w:r>
        <w:rPr>
          <w:b w:val="false"/>
          <w:bCs w:val="false"/>
          <w:color w:val="000000"/>
          <w:sz w:val="24"/>
          <w:szCs w:val="24"/>
        </w:rPr>
        <w:t>ё</w:t>
      </w:r>
      <w:r>
        <w:rPr>
          <w:b w:val="false"/>
          <w:bCs w:val="false"/>
          <w:color w:val="000000"/>
          <w:sz w:val="24"/>
          <w:szCs w:val="24"/>
        </w:rPr>
        <w:t>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ab/>
      </w:r>
      <w:r>
        <w:rPr>
          <w:b w:val="false"/>
          <w:bCs w:val="false"/>
          <w:color w:val="000000"/>
          <w:sz w:val="24"/>
          <w:szCs w:val="24"/>
          <w:shd w:fill="CCFFCC" w:val="clear"/>
        </w:rP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</w:t>
      </w:r>
      <w:r>
        <w:rPr>
          <w:b w:val="false"/>
          <w:bCs w:val="false"/>
          <w:color w:val="000000"/>
          <w:sz w:val="24"/>
          <w:szCs w:val="24"/>
        </w:rPr>
        <w:t>. Таким образом, если автомобиль внес</w:t>
      </w:r>
      <w:r>
        <w:rPr>
          <w:b w:val="false"/>
          <w:bCs w:val="false"/>
          <w:color w:val="000000"/>
          <w:sz w:val="24"/>
          <w:szCs w:val="24"/>
        </w:rPr>
        <w:t>ё</w:t>
      </w:r>
      <w:r>
        <w:rPr>
          <w:b w:val="false"/>
          <w:bCs w:val="false"/>
          <w:color w:val="000000"/>
          <w:sz w:val="24"/>
          <w:szCs w:val="24"/>
        </w:rPr>
        <w:t>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ab/>
      </w:r>
      <w:r>
        <w:rPr>
          <w:b w:val="false"/>
          <w:bCs w:val="false"/>
          <w:color w:val="000000"/>
          <w:sz w:val="24"/>
          <w:szCs w:val="24"/>
          <w:shd w:fill="FFFF99" w:val="clear"/>
        </w:rPr>
        <w:t>Для граждан, оформивших знак “Инвалид” до 1 июля 2020 года, срок внесения данных в реестр продл</w:t>
      </w:r>
      <w:r>
        <w:rPr>
          <w:b w:val="false"/>
          <w:bCs w:val="false"/>
          <w:color w:val="000000"/>
          <w:sz w:val="24"/>
          <w:szCs w:val="24"/>
          <w:shd w:fill="FFFF99" w:val="clear"/>
        </w:rPr>
        <w:t>ё</w:t>
      </w:r>
      <w:r>
        <w:rPr>
          <w:b w:val="false"/>
          <w:bCs w:val="false"/>
          <w:color w:val="000000"/>
          <w:sz w:val="24"/>
          <w:szCs w:val="24"/>
          <w:shd w:fill="FFFF99" w:val="clear"/>
        </w:rPr>
        <w:t>н до конца 2020 года</w:t>
      </w:r>
      <w:r>
        <w:rPr>
          <w:b w:val="false"/>
          <w:bCs w:val="false"/>
          <w:color w:val="000000"/>
          <w:sz w:val="24"/>
          <w:szCs w:val="24"/>
        </w:rPr>
        <w:t>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ab/>
        <w:t xml:space="preserve">Напомним: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 Подробнее </w:t>
      </w:r>
      <w:r>
        <w:rPr>
          <w:b w:val="false"/>
          <w:bCs w:val="false"/>
          <w:color w:val="000000"/>
          <w:sz w:val="24"/>
          <w:szCs w:val="24"/>
        </w:rPr>
        <w:t xml:space="preserve">на сайте ПФР: </w:t>
      </w:r>
      <w:r>
        <w:rPr>
          <w:b w:val="false"/>
          <w:bCs w:val="false"/>
          <w:color w:val="000000"/>
          <w:sz w:val="24"/>
          <w:szCs w:val="24"/>
        </w:rPr>
        <w:t xml:space="preserve"> </w:t>
      </w:r>
      <w:hyperlink r:id="rId3">
        <w:r>
          <w:rPr>
            <w:rStyle w:val="Style11"/>
            <w:b w:val="false"/>
            <w:bCs w:val="false"/>
            <w:color w:val="000000"/>
            <w:sz w:val="24"/>
            <w:szCs w:val="24"/>
          </w:rPr>
          <w:t>http://www.pfrf.ru/press_center/~2020/06/30/208500</w:t>
        </w:r>
      </w:hyperlink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press_center/~2020/06/30/20850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2020-07-07T13:19:36Z</dcterms:modified>
  <cp:revision>97</cp:revision>
</cp:coreProperties>
</file>