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Liberation Sans" w:hAnsi="Liberation Sans"/>
          <w:b/>
          <w:bCs/>
          <w:sz w:val="24"/>
          <w:szCs w:val="24"/>
        </w:rPr>
        <w:t xml:space="preserve">Как выросли пенсии </w:t>
      </w:r>
      <w:r>
        <w:rPr>
          <w:rFonts w:ascii="Liberation Sans" w:hAnsi="Liberation Sans"/>
          <w:b/>
          <w:bCs/>
          <w:sz w:val="24"/>
          <w:szCs w:val="24"/>
        </w:rPr>
        <w:t>тех, кто получает социальную доплату</w:t>
      </w:r>
      <w:r>
        <w:rPr>
          <w:rFonts w:ascii="Liberation Sans" w:hAnsi="Liberation Sans"/>
          <w:b/>
          <w:bCs/>
          <w:sz w:val="24"/>
          <w:szCs w:val="24"/>
        </w:rPr>
        <w:t xml:space="preserve">? </w:t>
      </w:r>
    </w:p>
    <w:p>
      <w:pPr>
        <w:pStyle w:val="Normal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jc w:val="both"/>
        <w:rPr/>
      </w:pPr>
      <w:r>
        <w:rPr>
          <w:rFonts w:ascii="Liberation Sans" w:hAnsi="Liberation Sans"/>
          <w:sz w:val="24"/>
          <w:szCs w:val="24"/>
        </w:rPr>
        <w:tab/>
        <w:t>С 1 января 2021 года страховые пенсии неработающих пенсионеров  проиндексированы на 6,3%. Как выросли при этом пенсии жителей региона, получающих федеральную социальную доплату (ФСД)? Напомним, что с 2019 года страховые пенсии, размер которых ниже прожиточного минимума пенсионера в регионе его проживания, повышаются по новым правилам. Сначала доходы пенсионера доводятся социальной доплатой до прожиточного минимума пенсионера (ПМП), а затем к этой сумме устанавливается прибавка по итогам индексации. Таким образом, все неработающие пенсионеры, кому положена индексация, гарантированно получат повышение выплат.</w:t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ab/>
        <w:t>Социальная доплата к пенсии устанавливается всем неработающим пенсионерам в случае, если общая сумма их материального обеспечения не достигает величины прожиточного минимума пенсионера, установленной в субъекте РФ. Важно отметить, что сумма материального обеспечения пенсионера включает в себя не только саму пенсию, но и все выплаты и меры социальной поддержки, предоставляемые в регионе.</w:t>
      </w:r>
    </w:p>
    <w:p>
      <w:pPr>
        <w:pStyle w:val="Normal"/>
        <w:jc w:val="both"/>
        <w:rPr/>
      </w:pPr>
      <w:r>
        <w:rPr>
          <w:rFonts w:ascii="Liberation Sans" w:hAnsi="Liberation Sans"/>
          <w:sz w:val="24"/>
          <w:szCs w:val="24"/>
        </w:rPr>
        <w:tab/>
        <w:t xml:space="preserve"> В Волгоградской области величина </w:t>
      </w:r>
      <w:r>
        <w:rPr>
          <w:rFonts w:ascii="Liberation Sans" w:hAnsi="Liberation Sans"/>
          <w:b w:val="false"/>
          <w:bCs w:val="false"/>
          <w:sz w:val="24"/>
          <w:szCs w:val="24"/>
        </w:rPr>
        <w:t xml:space="preserve">прожиточного минимума для пенсионеров на 2021 год установлена в размере </w:t>
      </w:r>
      <w:r>
        <w:rPr>
          <w:rFonts w:ascii="Liberation Sans" w:hAnsi="Liberation Sans"/>
          <w:b/>
          <w:bCs/>
          <w:sz w:val="24"/>
          <w:szCs w:val="24"/>
        </w:rPr>
        <w:t>9 020</w:t>
      </w:r>
      <w:r>
        <w:rPr>
          <w:rFonts w:ascii="Liberation Sans" w:hAnsi="Liberation Sans"/>
          <w:b w:val="false"/>
          <w:bCs w:val="false"/>
          <w:sz w:val="24"/>
          <w:szCs w:val="24"/>
        </w:rPr>
        <w:t xml:space="preserve"> рублей* - повышение связано с новой методикой расчёта ПМП, утверждённой Минтруда РФ. </w:t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 w:val="false"/>
          <w:bCs w:val="false"/>
          <w:sz w:val="24"/>
          <w:szCs w:val="24"/>
        </w:rPr>
        <w:tab/>
        <w:t>Пенсионерам, которым в 2021 году социальная доплата к пенсии положена впервые, она будет установлена в беззаявительном порядке.</w:t>
      </w:r>
    </w:p>
    <w:p>
      <w:pPr>
        <w:pStyle w:val="Normal"/>
        <w:jc w:val="both"/>
        <w:rPr/>
      </w:pPr>
      <w:r>
        <w:rPr>
          <w:rFonts w:ascii="Liberation Sans" w:hAnsi="Liberation Sans"/>
          <w:b w:val="false"/>
          <w:bCs w:val="false"/>
          <w:sz w:val="24"/>
          <w:szCs w:val="24"/>
        </w:rPr>
        <w:tab/>
        <w:t xml:space="preserve">В настоящее время получателями федеральной социальной доплаты к пенсии являются 31 023 человека — жителей Волжского и 13 муниципальных районов в составе Центра ПФР № 1. В январе на выплату ФСД Пенсионный фонд перечислил данной категории пенсионеров свыше 56 млн рублей. </w:t>
      </w:r>
    </w:p>
    <w:p>
      <w:pPr>
        <w:pStyle w:val="Normal"/>
        <w:jc w:val="both"/>
        <w:rPr>
          <w:rFonts w:ascii="Liberation Sans" w:hAnsi="Liberation Sans"/>
          <w:b w:val="false"/>
          <w:b w:val="false"/>
          <w:bCs w:val="false"/>
          <w:sz w:val="24"/>
          <w:szCs w:val="24"/>
        </w:rPr>
      </w:pPr>
      <w:r>
        <w:rPr>
          <w:rFonts w:ascii="Liberation Sans" w:hAnsi="Liberation Sans"/>
          <w:b w:val="false"/>
          <w:bCs w:val="false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Liberation Sans" w:hAnsi="Liberation Sans"/>
          <w:b w:val="false"/>
          <w:bCs w:val="false"/>
          <w:sz w:val="24"/>
          <w:szCs w:val="24"/>
        </w:rPr>
        <w:t>*</w:t>
      </w:r>
      <w:r>
        <w:rPr>
          <w:rFonts w:ascii="Liberation Sans" w:hAnsi="Liberation Sans"/>
          <w:b w:val="false"/>
          <w:bCs w:val="false"/>
          <w:sz w:val="18"/>
          <w:szCs w:val="18"/>
        </w:rPr>
        <w:t>Закон Волгоградской области от 30.12.2020 № 148-ОД «О внесении изменения в статью 1 Закона Волгоградской области от 19.12.2020 г. № 122-ОД «О внесении изменения в статью 1 Закона Волгоградской области от 28.08.2020 г. № 73-ОД «Об установлении величины прожиточного минимума для пенсионеров в Волгоградской области на 2021 год»</w:t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1"/>
    <w:p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paragraph" w:styleId="2">
    <w:name w:val="Заголовок 2"/>
    <w:basedOn w:val="Style11"/>
    <w:pPr>
      <w:spacing w:before="200" w:after="120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1"/>
    <w:pPr>
      <w:spacing w:before="140" w:after="120"/>
      <w:outlineLvl w:val="2"/>
    </w:pPr>
    <w:rPr>
      <w:rFonts w:ascii="Liberation Serif" w:hAnsi="Liberation Serif" w:eastAsia="SimSun" w:cs="Mangal"/>
      <w:b/>
      <w:bCs/>
      <w:sz w:val="28"/>
      <w:szCs w:val="28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17">
    <w:name w:val="Заглавие"/>
    <w:basedOn w:val="Style11"/>
    <w:pPr>
      <w:jc w:val="center"/>
    </w:pPr>
    <w:rPr>
      <w:b/>
      <w:bCs/>
      <w:sz w:val="56"/>
      <w:szCs w:val="56"/>
    </w:rPr>
  </w:style>
  <w:style w:type="paragraph" w:styleId="Style18">
    <w:name w:val="Подзаголовок"/>
    <w:basedOn w:val="Style11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Application>LibreOffice/4.4.3.2$Windows_x86 LibreOffice_project/88805f81e9fe61362df02b9941de8e38a9b5fd16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2020-12-09T11:28:51Z</dcterms:created>
  <dc:language>ru-RU</dc:language>
  <cp:lastPrinted>2020-12-09T12:58:23Z</cp:lastPrinted>
  <dcterms:modified xsi:type="dcterms:W3CDTF">2021-01-18T16:38:39Z</dcterms:modified>
  <cp:revision>6</cp:revision>
</cp:coreProperties>
</file>