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6699"/>
          <w:sz w:val="12"/>
          <w:szCs w:val="12"/>
        </w:rPr>
      </w:pPr>
      <w:r>
        <w:rPr>
          <w:rFonts w:ascii="Century Gothic" w:hAnsi="Century Gothic"/>
          <w:b/>
          <w:bCs/>
          <w:color w:val="006699"/>
          <w:sz w:val="12"/>
          <w:szCs w:val="12"/>
        </w:rPr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6"/>
          <w:szCs w:val="26"/>
        </w:rPr>
        <w:t xml:space="preserve">25 </w:t>
      </w:r>
      <w:r>
        <w:rPr>
          <w:rFonts w:ascii="Century Gothic" w:hAnsi="Century Gothic"/>
          <w:b/>
          <w:bCs/>
          <w:color w:val="006699"/>
          <w:sz w:val="26"/>
          <w:szCs w:val="26"/>
        </w:rPr>
        <w:t>января 2021</w:t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/>
      </w:r>
    </w:p>
    <w:p>
      <w:pPr>
        <w:pStyle w:val="Style22"/>
        <w:jc w:val="center"/>
        <w:rPr/>
      </w:pPr>
      <w:r>
        <w:rPr>
          <w:rStyle w:val="Style13"/>
          <w:rFonts w:ascii="Liberation Sans" w:hAnsi="Liberation Sans"/>
          <w:b/>
          <w:bCs/>
          <w:sz w:val="26"/>
          <w:szCs w:val="26"/>
        </w:rPr>
        <w:t>Уход за пожилым человеком учитывается в страховом стаже</w:t>
      </w:r>
    </w:p>
    <w:p>
      <w:pPr>
        <w:pStyle w:val="Style22"/>
        <w:jc w:val="center"/>
        <w:rPr>
          <w:rStyle w:val="Style13"/>
          <w:rFonts w:ascii="Liberation Sans" w:hAnsi="Liberation Sans"/>
          <w:b/>
          <w:b/>
          <w:bCs/>
          <w:sz w:val="12"/>
          <w:szCs w:val="12"/>
        </w:rPr>
      </w:pPr>
      <w:r>
        <w:rPr/>
      </w:r>
    </w:p>
    <w:p>
      <w:pPr>
        <w:pStyle w:val="Normal"/>
        <w:jc w:val="both"/>
        <w:rPr/>
      </w:pPr>
      <w:r>
        <w:rPr>
          <w:rStyle w:val="Style13"/>
          <w:rFonts w:ascii="Liberation Sans" w:hAnsi="Liberation Sans"/>
          <w:b w:val="false"/>
          <w:bCs w:val="false"/>
          <w:i w:val="false"/>
          <w:color w:val="000000"/>
          <w:sz w:val="26"/>
          <w:szCs w:val="26"/>
        </w:rPr>
        <w:tab/>
        <w:t>Т</w:t>
      </w:r>
      <w:r>
        <w:rPr>
          <w:rFonts w:ascii="Liberation Sans" w:hAnsi="Liberation Sans"/>
          <w:b w:val="false"/>
          <w:bCs w:val="false"/>
          <w:i w:val="false"/>
          <w:color w:val="000000"/>
          <w:sz w:val="26"/>
          <w:szCs w:val="26"/>
        </w:rPr>
        <w:t xml:space="preserve">ем гражданам, кто по состоянию здоровья не может работать и </w:t>
      </w:r>
      <w:r>
        <w:rPr>
          <w:rFonts w:ascii="Liberation Sans" w:hAnsi="Liberation Sans"/>
          <w:b w:val="false"/>
          <w:bCs w:val="false"/>
          <w:color w:val="000000"/>
          <w:sz w:val="26"/>
          <w:szCs w:val="26"/>
        </w:rPr>
        <w:t>самостоятельно ухаживать за собой, вести домашний быт, как правило, кто-нибудь помогает. Граждане, которые осуществляют так называемый уход, имеют право на получение компенсационной или ежемесячной выплаты. Данные выплаты  у</w:t>
      </w:r>
      <w:r>
        <w:rPr>
          <w:rFonts w:ascii="Liberation Sans" w:hAnsi="Liberation Sans"/>
          <w:b w:val="false"/>
          <w:bCs w:val="false"/>
          <w:i w:val="false"/>
          <w:color w:val="000000"/>
          <w:sz w:val="26"/>
          <w:szCs w:val="26"/>
        </w:rPr>
        <w:t xml:space="preserve">станавливается только неработающему </w:t>
      </w:r>
      <w:r>
        <w:rPr>
          <w:rFonts w:ascii="Liberation Sans" w:hAnsi="Liberation Sans"/>
          <w:b w:val="false"/>
          <w:bCs w:val="false"/>
          <w:color w:val="000000"/>
          <w:sz w:val="26"/>
          <w:szCs w:val="26"/>
        </w:rPr>
        <w:t xml:space="preserve">трудоспособному гражданину, который осуществляет уход. </w:t>
      </w:r>
    </w:p>
    <w:p>
      <w:pPr>
        <w:pStyle w:val="Normal"/>
        <w:jc w:val="both"/>
        <w:rPr>
          <w:rFonts w:ascii="Liberation Sans" w:hAnsi="Liberation Sans"/>
          <w:b w:val="false"/>
          <w:b w:val="false"/>
          <w:bCs w:val="false"/>
          <w:color w:val="000000"/>
        </w:rPr>
      </w:pPr>
      <w:r>
        <w:rPr>
          <w:sz w:val="12"/>
          <w:szCs w:val="12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ascii="Liberation Sans" w:hAnsi="Liberation Sans"/>
          <w:b w:val="false"/>
          <w:bCs w:val="false"/>
          <w:i w:val="false"/>
          <w:color w:val="000000"/>
          <w:sz w:val="26"/>
          <w:szCs w:val="26"/>
        </w:rPr>
        <w:tab/>
        <w:t>Если гражданин осуществляет уход за: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Liberation Sans" w:hAnsi="Liberation Sans"/>
          <w:b w:val="false"/>
          <w:bCs w:val="false"/>
          <w:i w:val="false"/>
          <w:sz w:val="26"/>
          <w:szCs w:val="26"/>
        </w:rPr>
        <w:t xml:space="preserve"> </w:t>
      </w:r>
      <w:r>
        <w:rPr>
          <w:rFonts w:ascii="Liberation Sans" w:hAnsi="Liberation Sans"/>
          <w:b w:val="false"/>
          <w:bCs w:val="false"/>
          <w:i w:val="false"/>
          <w:sz w:val="26"/>
          <w:szCs w:val="26"/>
        </w:rPr>
        <w:t xml:space="preserve">- инвалидом I группы (за исключением инвалидов с </w:t>
      </w:r>
      <w:r>
        <w:rPr>
          <w:rFonts w:ascii="Liberation Sans" w:hAnsi="Liberation Sans"/>
          <w:b w:val="false"/>
          <w:bCs w:val="false"/>
          <w:sz w:val="26"/>
          <w:szCs w:val="26"/>
        </w:rPr>
        <w:t>детства I группы);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Liberation Sans" w:hAnsi="Liberation Sans"/>
          <w:b w:val="false"/>
          <w:bCs w:val="false"/>
          <w:i w:val="false"/>
          <w:color w:val="000000"/>
          <w:sz w:val="26"/>
          <w:szCs w:val="26"/>
        </w:rPr>
        <w:t>- престарелыми, которые нуждаются по заключению лечебного учреждения в постоянном постороннем уходе, либо достигшими возраста 80 лет,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Liberation Sans" w:hAnsi="Liberation Sans"/>
          <w:b w:val="false"/>
          <w:bCs w:val="false"/>
          <w:i w:val="false"/>
          <w:color w:val="000000"/>
          <w:sz w:val="26"/>
          <w:szCs w:val="26"/>
        </w:rPr>
        <w:t xml:space="preserve">то ему устанавливается </w:t>
      </w:r>
      <w:r>
        <w:rPr>
          <w:rFonts w:ascii="Liberation Sans" w:hAnsi="Liberation Sans"/>
          <w:b/>
          <w:bCs/>
          <w:i w:val="false"/>
          <w:color w:val="000000"/>
          <w:sz w:val="26"/>
          <w:szCs w:val="26"/>
        </w:rPr>
        <w:t>компенсационная выплата</w:t>
      </w:r>
      <w:r>
        <w:rPr>
          <w:rFonts w:ascii="Liberation Sans" w:hAnsi="Liberation Sans"/>
          <w:b w:val="false"/>
          <w:bCs w:val="false"/>
          <w:i w:val="false"/>
          <w:color w:val="000000"/>
          <w:sz w:val="26"/>
          <w:szCs w:val="26"/>
        </w:rPr>
        <w:t xml:space="preserve"> в размере 1 200  рублей в месяц. При этом не имеет значения, проживает ли уходчик и тот, за кем он ухаживает, </w:t>
      </w:r>
      <w:r>
        <w:rPr>
          <w:rFonts w:ascii="Liberation Sans" w:hAnsi="Liberation Sans"/>
          <w:b w:val="false"/>
          <w:bCs w:val="false"/>
          <w:sz w:val="26"/>
          <w:szCs w:val="26"/>
        </w:rPr>
        <w:t>совместно  и являются ли они членами одной семьи. Ограничений по количеству нетрудоспособных лиц, за которыми можно ухаживать, не предусмотрено.*</w:t>
      </w:r>
    </w:p>
    <w:p>
      <w:pPr>
        <w:pStyle w:val="Normal"/>
        <w:jc w:val="both"/>
        <w:rPr>
          <w:rFonts w:ascii="Liberation Sans" w:hAnsi="Liberation Sans"/>
          <w:b w:val="false"/>
          <w:b w:val="false"/>
          <w:bCs w:val="false"/>
        </w:rPr>
      </w:pPr>
      <w:r>
        <w:rPr>
          <w:sz w:val="12"/>
          <w:szCs w:val="12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ascii="Liberation Sans" w:hAnsi="Liberation Sans"/>
          <w:b w:val="false"/>
          <w:bCs w:val="false"/>
          <w:sz w:val="26"/>
          <w:szCs w:val="26"/>
        </w:rPr>
        <w:tab/>
      </w:r>
      <w:r>
        <w:rPr>
          <w:rFonts w:ascii="Liberation Sans" w:hAnsi="Liberation Sans"/>
          <w:b w:val="false"/>
          <w:bCs w:val="false"/>
          <w:i w:val="false"/>
          <w:color w:val="000000"/>
          <w:sz w:val="26"/>
          <w:szCs w:val="26"/>
        </w:rPr>
        <w:t xml:space="preserve">Если гражданин осуществляет уход за ребёнком-инвалидом в возрасте до 18 лет или за инвалидом с детства  I группы, устанавливается </w:t>
      </w:r>
      <w:r>
        <w:rPr>
          <w:rFonts w:ascii="Liberation Sans" w:hAnsi="Liberation Sans"/>
          <w:b/>
          <w:bCs/>
          <w:i w:val="false"/>
          <w:color w:val="000000"/>
          <w:sz w:val="26"/>
          <w:szCs w:val="26"/>
        </w:rPr>
        <w:t>ежемесячная выплата</w:t>
      </w:r>
      <w:r>
        <w:rPr>
          <w:rFonts w:ascii="Liberation Sans" w:hAnsi="Liberation Sans"/>
          <w:b w:val="false"/>
          <w:bCs w:val="false"/>
          <w:i w:val="false"/>
          <w:color w:val="000000"/>
          <w:sz w:val="26"/>
          <w:szCs w:val="26"/>
        </w:rPr>
        <w:t xml:space="preserve"> — в размере 10 тысяч рублей.**</w:t>
      </w:r>
    </w:p>
    <w:p>
      <w:pPr>
        <w:pStyle w:val="Normal"/>
        <w:jc w:val="both"/>
        <w:rPr>
          <w:rFonts w:ascii="Liberation Sans" w:hAnsi="Liberation Sans"/>
          <w:b w:val="false"/>
          <w:b w:val="false"/>
          <w:bCs w:val="false"/>
          <w:i w:val="false"/>
          <w:i w:val="false"/>
          <w:color w:val="000000"/>
        </w:rPr>
      </w:pPr>
      <w:r>
        <w:rPr>
          <w:sz w:val="12"/>
          <w:szCs w:val="12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ascii="Liberation Sans" w:hAnsi="Liberation Sans"/>
          <w:b w:val="false"/>
          <w:bCs w:val="false"/>
          <w:i w:val="false"/>
          <w:color w:val="000000"/>
          <w:sz w:val="26"/>
          <w:szCs w:val="26"/>
        </w:rPr>
        <w:tab/>
        <w:t xml:space="preserve">Тот период, когда гражданин осуществляет уход, учитывается в его страховом стаже — так как в это время он не может работать и, соответственно, формировать будущую страховую пенсию. За один год ухода за нетрудоспособными гражданами начисляется индивидуальный пенсионный коэффициент в размере 1,8. При одновременном уходе за несколькими нетрудоспособными гражданами </w:t>
      </w:r>
      <w:r>
        <w:rPr>
          <w:rFonts w:ascii="Liberation Sans" w:hAnsi="Liberation Sans"/>
          <w:b/>
          <w:bCs/>
          <w:i w:val="false"/>
          <w:color w:val="000000"/>
          <w:sz w:val="26"/>
          <w:szCs w:val="26"/>
        </w:rPr>
        <w:t>двойной учёт</w:t>
      </w:r>
      <w:r>
        <w:rPr>
          <w:rFonts w:ascii="Liberation Sans" w:hAnsi="Liberation Sans"/>
          <w:b w:val="false"/>
          <w:bCs w:val="false"/>
          <w:i w:val="false"/>
          <w:color w:val="000000"/>
          <w:sz w:val="26"/>
          <w:szCs w:val="26"/>
        </w:rPr>
        <w:t xml:space="preserve"> страхового стажа и </w:t>
      </w:r>
      <w:r>
        <w:rPr>
          <w:rFonts w:ascii="Liberation Sans" w:hAnsi="Liberation Sans"/>
          <w:b/>
          <w:bCs/>
          <w:i w:val="false"/>
          <w:color w:val="000000"/>
          <w:sz w:val="26"/>
          <w:szCs w:val="26"/>
        </w:rPr>
        <w:t>двойное начисление</w:t>
      </w:r>
      <w:r>
        <w:rPr>
          <w:rFonts w:ascii="Liberation Sans" w:hAnsi="Liberation Sans"/>
          <w:b w:val="false"/>
          <w:bCs w:val="false"/>
          <w:i w:val="false"/>
          <w:color w:val="000000"/>
          <w:sz w:val="26"/>
          <w:szCs w:val="26"/>
        </w:rPr>
        <w:t xml:space="preserve"> индивидуальных пенсионных коэффициентов законодательством </w:t>
      </w:r>
      <w:r>
        <w:rPr>
          <w:rFonts w:ascii="Liberation Sans" w:hAnsi="Liberation Sans"/>
          <w:b/>
          <w:bCs/>
          <w:i w:val="false"/>
          <w:color w:val="000000"/>
          <w:sz w:val="26"/>
          <w:szCs w:val="26"/>
        </w:rPr>
        <w:t>не предусмотрены</w:t>
      </w:r>
      <w:r>
        <w:rPr>
          <w:rFonts w:ascii="Liberation Sans" w:hAnsi="Liberation Sans"/>
          <w:b w:val="false"/>
          <w:bCs w:val="false"/>
          <w:i w:val="false"/>
          <w:color w:val="000000"/>
          <w:sz w:val="26"/>
          <w:szCs w:val="26"/>
        </w:rPr>
        <w:t>.</w:t>
      </w:r>
    </w:p>
    <w:p>
      <w:pPr>
        <w:pStyle w:val="Normal"/>
        <w:jc w:val="both"/>
        <w:rPr>
          <w:rFonts w:ascii="Liberation Sans" w:hAnsi="Liberation Sans"/>
          <w:b w:val="false"/>
          <w:b w:val="false"/>
          <w:bCs w:val="false"/>
          <w:i w:val="false"/>
          <w:i w:val="false"/>
          <w:color w:val="000000"/>
        </w:rPr>
      </w:pPr>
      <w:r>
        <w:rPr>
          <w:sz w:val="12"/>
          <w:szCs w:val="12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ascii="Liberation Sans" w:hAnsi="Liberation Sans"/>
          <w:b w:val="false"/>
          <w:bCs w:val="false"/>
          <w:i w:val="false"/>
          <w:color w:val="000000"/>
          <w:sz w:val="26"/>
          <w:szCs w:val="26"/>
        </w:rPr>
        <w:tab/>
        <w:t>К слову, сегодня количество</w:t>
      </w:r>
      <w:r>
        <w:rPr>
          <w:rFonts w:ascii="Liberation Sans" w:hAnsi="Liberation Sans"/>
          <w:b w:val="false"/>
          <w:bCs w:val="false"/>
          <w:i w:val="false"/>
          <w:strike w:val="false"/>
          <w:dstrike w:val="false"/>
          <w:outline w:val="false"/>
          <w:shadow w:val="false"/>
          <w:sz w:val="26"/>
          <w:szCs w:val="26"/>
          <w:u w:val="none"/>
          <w:em w:val="none"/>
        </w:rPr>
        <w:t xml:space="preserve"> нетрудоспособных граждан, за которыми осуществляется уход в Волжском и 13 муниципальных районах в составе Центра ПФР № 1, составляет 31 тысяча человек. Ежемесячно на компенсационные и ежемесячные выплаты Пенсионный фонд перечисляет почти 58 млн рублей. </w:t>
      </w:r>
    </w:p>
    <w:p>
      <w:pPr>
        <w:pStyle w:val="Normal"/>
        <w:jc w:val="both"/>
        <w:rPr>
          <w:i w:val="false"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</w:pPr>
      <w:r>
        <w:rPr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</w:r>
    </w:p>
    <w:p>
      <w:pPr>
        <w:pStyle w:val="Normal"/>
        <w:jc w:val="both"/>
        <w:rPr/>
      </w:pPr>
      <w:r>
        <w:rPr>
          <w:rFonts w:ascii="Liberation Sans" w:hAnsi="Liberation Sans"/>
          <w:b w:val="false"/>
          <w:bCs w:val="false"/>
          <w:sz w:val="20"/>
          <w:szCs w:val="20"/>
        </w:rPr>
        <w:t>*Указ Президента РФ от 26 декабря 2006г. №1455 «О компенсационных выплатах лицам, осуществляющим уход за нетрудоспособными гражданами»</w:t>
      </w:r>
    </w:p>
    <w:p>
      <w:pPr>
        <w:pStyle w:val="Normal"/>
        <w:jc w:val="both"/>
        <w:rPr/>
      </w:pPr>
      <w:r>
        <w:rPr>
          <w:rFonts w:ascii="Liberation Sans" w:hAnsi="Liberation Sans"/>
          <w:b w:val="false"/>
          <w:bCs w:val="false"/>
          <w:sz w:val="20"/>
          <w:szCs w:val="20"/>
        </w:rPr>
        <w:t>**</w:t>
      </w:r>
      <w:r>
        <w:rPr>
          <w:rFonts w:ascii="Liberation Sans" w:hAnsi="Liberation Sans"/>
          <w:b w:val="false"/>
          <w:bCs w:val="false"/>
          <w:i w:val="false"/>
          <w:sz w:val="20"/>
          <w:szCs w:val="20"/>
        </w:rPr>
        <w:t xml:space="preserve">Указ Президента РФ от 07.03.2019 </w:t>
      </w:r>
      <w:r>
        <w:rPr>
          <w:rFonts w:ascii="Liberation Sans" w:hAnsi="Liberation Sans"/>
          <w:b w:val="false"/>
          <w:bCs w:val="false"/>
          <w:sz w:val="20"/>
          <w:szCs w:val="20"/>
        </w:rPr>
        <w:t>№ 95 «О внесении изменения в Указ Президента РФ от 26.02.2013 г. № 175 «О ежемесячных выплатах лицам, осуществляющим уход за детьми-инвалидами и инвалидами с детства I  группы»</w:t>
      </w:r>
    </w:p>
    <w:p>
      <w:pPr>
        <w:pStyle w:val="Normal"/>
        <w:jc w:val="both"/>
        <w:rPr>
          <w:rFonts w:ascii="Liberation Sans" w:hAnsi="Liberation Sans"/>
          <w:b w:val="false"/>
          <w:b w:val="false"/>
          <w:bCs w:val="false"/>
          <w:sz w:val="24"/>
          <w:szCs w:val="24"/>
        </w:rPr>
      </w:pPr>
      <w:r>
        <w:rPr>
          <w:rFonts w:ascii="Liberation Sans" w:hAnsi="Liberation Sans"/>
          <w:b w:val="false"/>
          <w:bCs w:val="false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ЦЕНТР ПФР № 1</w:t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по установлению пенсий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в Волгоградской области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entury Gothic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4"/>
    <w:pPr/>
    <w:rPr/>
  </w:style>
  <w:style w:type="paragraph" w:styleId="2">
    <w:name w:val="Заголовок 2"/>
    <w:basedOn w:val="Style14"/>
    <w:pPr/>
    <w:rPr/>
  </w:style>
  <w:style w:type="paragraph" w:styleId="3">
    <w:name w:val="Заголовок 3"/>
    <w:basedOn w:val="Style14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character" w:styleId="ListLabel2">
    <w:name w:val="ListLabel 2"/>
    <w:qFormat/>
    <w:rPr>
      <w:rFonts w:cs="Symbol"/>
      <w:sz w:val="28"/>
    </w:rPr>
  </w:style>
  <w:style w:type="character" w:styleId="ListLabel3">
    <w:name w:val="ListLabel 3"/>
    <w:qFormat/>
    <w:rPr>
      <w:rFonts w:cs="Symbol"/>
      <w:sz w:val="28"/>
    </w:rPr>
  </w:style>
  <w:style w:type="character" w:styleId="Style13">
    <w:name w:val="Выделение жирным"/>
    <w:rPr>
      <w:b/>
      <w:b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20">
    <w:name w:val="Содержимое врезки"/>
    <w:basedOn w:val="Normal"/>
    <w:qFormat/>
    <w:pPr/>
    <w:rPr/>
  </w:style>
  <w:style w:type="paragraph" w:styleId="Style21">
    <w:name w:val="Верхний колонтитул"/>
    <w:basedOn w:val="Normal"/>
    <w:pPr/>
    <w:rPr/>
  </w:style>
  <w:style w:type="paragraph" w:styleId="Style22">
    <w:name w:val="Блочная цитата"/>
    <w:basedOn w:val="Normal"/>
    <w:qFormat/>
    <w:pPr/>
    <w:rPr/>
  </w:style>
  <w:style w:type="paragraph" w:styleId="Style23">
    <w:name w:val="Заглавие"/>
    <w:basedOn w:val="Style14"/>
    <w:pPr/>
    <w:rPr/>
  </w:style>
  <w:style w:type="paragraph" w:styleId="Style24">
    <w:name w:val="Подзаголовок"/>
    <w:basedOn w:val="Style1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LibreOffice/4.4.3.2$Windows_x86 LibreOffice_project/88805f81e9fe61362df02b9941de8e38a9b5fd16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2021-01-25T15:30:31Z</cp:lastPrinted>
  <dcterms:modified xsi:type="dcterms:W3CDTF">2021-01-25T15:32:00Z</dcterms:modified>
  <cp:revision>103</cp:revision>
</cp:coreProperties>
</file>