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DF" w:rsidRPr="008974DF" w:rsidRDefault="008974DF" w:rsidP="008974DF">
      <w:pPr>
        <w:ind w:left="567"/>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СОВЕТ ДЕПУТАТОВ</w:t>
      </w:r>
    </w:p>
    <w:p w:rsidR="008974DF" w:rsidRPr="008974DF" w:rsidRDefault="008974DF" w:rsidP="008974DF">
      <w:pPr>
        <w:ind w:left="567"/>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ОЧКУРОВСКОГО СЕЛЬСКОГО ПОСЕЛЕНИЯ</w:t>
      </w:r>
    </w:p>
    <w:p w:rsidR="008974DF" w:rsidRPr="008974DF" w:rsidRDefault="008974DF" w:rsidP="008974DF">
      <w:pPr>
        <w:ind w:left="567"/>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НИКОЛАЕВСКОГО МУНИЦИПАЛЬНОГО РАЙОНА</w:t>
      </w:r>
    </w:p>
    <w:p w:rsidR="008974DF" w:rsidRPr="008974DF" w:rsidRDefault="008974DF" w:rsidP="008974DF">
      <w:pPr>
        <w:ind w:left="567"/>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ВОЛГОГРАДСКОЙ ОБЛАСТИ</w:t>
      </w:r>
    </w:p>
    <w:p w:rsidR="008974DF" w:rsidRPr="008974DF" w:rsidRDefault="008974DF" w:rsidP="008974DF">
      <w:pPr>
        <w:ind w:left="567"/>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 </w:t>
      </w:r>
    </w:p>
    <w:p w:rsidR="008974DF" w:rsidRPr="008974DF" w:rsidRDefault="008974DF" w:rsidP="008974DF">
      <w:pPr>
        <w:ind w:left="567"/>
        <w:jc w:val="center"/>
        <w:rPr>
          <w:rFonts w:ascii="Arial" w:eastAsia="Times New Roman" w:hAnsi="Arial" w:cs="Arial"/>
          <w:color w:val="000000"/>
          <w:szCs w:val="24"/>
          <w:lang w:eastAsia="ru-RU"/>
        </w:rPr>
      </w:pPr>
      <w:proofErr w:type="gramStart"/>
      <w:r w:rsidRPr="008974DF">
        <w:rPr>
          <w:rFonts w:ascii="Arial" w:eastAsia="Times New Roman" w:hAnsi="Arial" w:cs="Arial"/>
          <w:b/>
          <w:bCs/>
          <w:color w:val="000000"/>
          <w:sz w:val="32"/>
          <w:szCs w:val="32"/>
          <w:lang w:eastAsia="ru-RU"/>
        </w:rPr>
        <w:t>Р</w:t>
      </w:r>
      <w:proofErr w:type="gramEnd"/>
      <w:r w:rsidRPr="008974DF">
        <w:rPr>
          <w:rFonts w:ascii="Arial" w:eastAsia="Times New Roman" w:hAnsi="Arial" w:cs="Arial"/>
          <w:b/>
          <w:bCs/>
          <w:color w:val="000000"/>
          <w:sz w:val="32"/>
          <w:szCs w:val="32"/>
          <w:lang w:eastAsia="ru-RU"/>
        </w:rPr>
        <w:t xml:space="preserve"> Е Ш Е Н И Е</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от 19.09.2017 года № 102/88</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 </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b/>
          <w:bCs/>
          <w:color w:val="000000"/>
          <w:sz w:val="32"/>
          <w:szCs w:val="32"/>
          <w:lang w:eastAsia="ru-RU"/>
        </w:rPr>
        <w:t>ОБ УТВЕРЖДЕНИИ «ПРАВИЛ БЛАГОУСТРОЙСТВА ТЕРРИТОРИИ ОЧКУРОВСКОГО СЕЛЬСКОГО ПОСЕЛЕНИЯ НИКОЛАЕВСКОГО МУНИЦИПАЛЬНОГО РАЙОНА ВОЛГОГРАДСКОЙ ОБЛАСТИ»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40"/>
        <w:jc w:val="center"/>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(в редакции решений от 20.12.2017 </w:t>
      </w:r>
      <w:hyperlink r:id="rId6" w:tgtFrame="_blank" w:history="1">
        <w:r w:rsidRPr="008974DF">
          <w:rPr>
            <w:rFonts w:ascii="Arial" w:eastAsia="Times New Roman" w:hAnsi="Arial" w:cs="Arial"/>
            <w:color w:val="0000FF"/>
            <w:szCs w:val="24"/>
            <w:lang w:eastAsia="ru-RU"/>
          </w:rPr>
          <w:t>№ 111/94</w:t>
        </w:r>
      </w:hyperlink>
      <w:r w:rsidRPr="008974DF">
        <w:rPr>
          <w:rFonts w:ascii="Arial" w:eastAsia="Times New Roman" w:hAnsi="Arial" w:cs="Arial"/>
          <w:color w:val="000000"/>
          <w:szCs w:val="24"/>
          <w:lang w:eastAsia="ru-RU"/>
        </w:rPr>
        <w:t>, от 24/10/2018 </w:t>
      </w:r>
      <w:hyperlink r:id="rId7"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roofErr w:type="gramEnd"/>
    </w:p>
    <w:p w:rsidR="008974DF" w:rsidRPr="008974DF" w:rsidRDefault="008974DF" w:rsidP="008974DF">
      <w:pPr>
        <w:ind w:firstLine="540"/>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от </w:t>
      </w:r>
      <w:hyperlink r:id="rId8" w:tgtFrame="_blank" w:history="1">
        <w:r w:rsidRPr="008974DF">
          <w:rPr>
            <w:rFonts w:ascii="Arial" w:eastAsia="Times New Roman" w:hAnsi="Arial" w:cs="Arial"/>
            <w:color w:val="0000FF"/>
            <w:szCs w:val="24"/>
            <w:lang w:eastAsia="ru-RU"/>
          </w:rPr>
          <w:t>07.02.2020 № 16/21</w:t>
        </w:r>
      </w:hyperlink>
      <w:r w:rsidRPr="008974DF">
        <w:rPr>
          <w:rFonts w:ascii="Arial" w:eastAsia="Times New Roman" w:hAnsi="Arial" w:cs="Arial"/>
          <w:color w:val="000000"/>
          <w:szCs w:val="24"/>
          <w:lang w:eastAsia="ru-RU"/>
        </w:rPr>
        <w:t>, от </w:t>
      </w:r>
      <w:hyperlink r:id="rId9" w:tgtFrame="_blank" w:history="1">
        <w:r w:rsidRPr="008974DF">
          <w:rPr>
            <w:rFonts w:ascii="Arial" w:eastAsia="Times New Roman" w:hAnsi="Arial" w:cs="Arial"/>
            <w:color w:val="0000FF"/>
            <w:szCs w:val="24"/>
            <w:lang w:eastAsia="ru-RU"/>
          </w:rPr>
          <w:t>22.03.2021 № 48/62</w:t>
        </w:r>
      </w:hyperlink>
      <w:r w:rsidRPr="008974DF">
        <w:rPr>
          <w:rFonts w:ascii="Arial" w:eastAsia="Times New Roman" w:hAnsi="Arial" w:cs="Arial"/>
          <w:color w:val="000000"/>
          <w:szCs w:val="24"/>
          <w:lang w:eastAsia="ru-RU"/>
        </w:rPr>
        <w:t>)</w:t>
      </w:r>
    </w:p>
    <w:p w:rsidR="008974DF" w:rsidRPr="008974DF" w:rsidRDefault="008974DF" w:rsidP="008974DF">
      <w:pPr>
        <w:ind w:firstLine="540"/>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142"/>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w:t>
      </w:r>
      <w:proofErr w:type="gramStart"/>
      <w:r w:rsidRPr="008974DF">
        <w:rPr>
          <w:rFonts w:ascii="Arial" w:eastAsia="Times New Roman" w:hAnsi="Arial" w:cs="Arial"/>
          <w:color w:val="000000"/>
          <w:szCs w:val="24"/>
          <w:lang w:eastAsia="ru-RU"/>
        </w:rPr>
        <w:t>изменения</w:t>
      </w:r>
      <w:proofErr w:type="gramEnd"/>
      <w:r w:rsidRPr="008974DF">
        <w:rPr>
          <w:rFonts w:ascii="Arial" w:eastAsia="Times New Roman" w:hAnsi="Arial" w:cs="Arial"/>
          <w:color w:val="000000"/>
          <w:szCs w:val="24"/>
          <w:lang w:eastAsia="ru-RU"/>
        </w:rPr>
        <w:t xml:space="preserve"> утвержденные решением от </w:t>
      </w:r>
      <w:hyperlink r:id="rId10" w:tgtFrame="_blank" w:history="1">
        <w:r w:rsidRPr="008974DF">
          <w:rPr>
            <w:rFonts w:ascii="Arial" w:eastAsia="Times New Roman" w:hAnsi="Arial" w:cs="Arial"/>
            <w:color w:val="0000FF"/>
            <w:szCs w:val="24"/>
            <w:lang w:eastAsia="ru-RU"/>
          </w:rPr>
          <w:t>07.02.2020 № 16/21</w:t>
        </w:r>
      </w:hyperlink>
      <w:r w:rsidRPr="008974DF">
        <w:rPr>
          <w:rFonts w:ascii="Arial" w:eastAsia="Times New Roman" w:hAnsi="Arial" w:cs="Arial"/>
          <w:color w:val="000000"/>
          <w:szCs w:val="24"/>
          <w:lang w:eastAsia="ru-RU"/>
        </w:rPr>
        <w:t> не выполнены т.к. в МНПА отсутствуют изменяемые пункты)</w:t>
      </w:r>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целях совершенствования организации процессов в сфере благоустройства территории Очкуровского сельского поселения Николаевского муниципального района Волгоградской области, в соответствии с Федеральным законом от 06 октября 2003 г. № 131-ФЗ "</w:t>
      </w:r>
      <w:hyperlink r:id="rId11" w:tgtFrame="_blank" w:history="1">
        <w:r w:rsidRPr="008974DF">
          <w:rPr>
            <w:rFonts w:ascii="Arial" w:eastAsia="Times New Roman" w:hAnsi="Arial" w:cs="Arial"/>
            <w:color w:val="0000FF"/>
            <w:szCs w:val="24"/>
            <w:lang w:eastAsia="ru-RU"/>
          </w:rPr>
          <w:t>Об общих принципах организации местного самоуправления в Российской Федерации</w:t>
        </w:r>
      </w:hyperlink>
      <w:r w:rsidRPr="008974DF">
        <w:rPr>
          <w:rFonts w:ascii="Arial" w:eastAsia="Times New Roman" w:hAnsi="Arial" w:cs="Arial"/>
          <w:color w:val="000000"/>
          <w:szCs w:val="24"/>
          <w:lang w:eastAsia="ru-RU"/>
        </w:rPr>
        <w:t>, Приказом Минстроя России от 13 апреля 2017 г. № 711/</w:t>
      </w:r>
      <w:proofErr w:type="gramStart"/>
      <w:r w:rsidRPr="008974DF">
        <w:rPr>
          <w:rFonts w:ascii="Arial" w:eastAsia="Times New Roman" w:hAnsi="Arial" w:cs="Arial"/>
          <w:color w:val="000000"/>
          <w:szCs w:val="24"/>
          <w:lang w:eastAsia="ru-RU"/>
        </w:rPr>
        <w:t>ПР</w:t>
      </w:r>
      <w:proofErr w:type="gramEnd"/>
      <w:r w:rsidRPr="008974DF">
        <w:rPr>
          <w:rFonts w:ascii="Arial" w:eastAsia="Times New Roman" w:hAnsi="Arial" w:cs="Arial"/>
          <w:color w:val="000000"/>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hyperlink r:id="rId12" w:tgtFrame="_blank" w:history="1">
        <w:r w:rsidRPr="008974DF">
          <w:rPr>
            <w:rFonts w:ascii="Arial" w:eastAsia="Times New Roman" w:hAnsi="Arial" w:cs="Arial"/>
            <w:color w:val="0000FF"/>
            <w:szCs w:val="24"/>
            <w:lang w:eastAsia="ru-RU"/>
          </w:rPr>
          <w:t>уставом</w:t>
        </w:r>
      </w:hyperlink>
      <w:r w:rsidRPr="008974DF">
        <w:rPr>
          <w:rFonts w:ascii="Arial" w:eastAsia="Times New Roman" w:hAnsi="Arial" w:cs="Arial"/>
          <w:color w:val="000000"/>
          <w:szCs w:val="24"/>
          <w:lang w:eastAsia="ru-RU"/>
        </w:rPr>
        <w:t> Очкуровского сельского поселения Совет депутатов Очкуровского сельского поселения, решил:</w:t>
      </w:r>
    </w:p>
    <w:p w:rsidR="008974DF" w:rsidRPr="008974DF" w:rsidRDefault="008974DF" w:rsidP="008974DF">
      <w:pPr>
        <w:numPr>
          <w:ilvl w:val="0"/>
          <w:numId w:val="1"/>
        </w:numPr>
        <w:ind w:left="0" w:firstLine="426"/>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Утвердить Правила благоустройства территории Очкуровского сельского поселения Николаевского муниципального района Волгоградской области (прилагаются).</w:t>
      </w:r>
    </w:p>
    <w:p w:rsidR="008974DF" w:rsidRPr="008974DF" w:rsidRDefault="008974DF" w:rsidP="008974DF">
      <w:pPr>
        <w:numPr>
          <w:ilvl w:val="0"/>
          <w:numId w:val="1"/>
        </w:numPr>
        <w:ind w:left="0" w:firstLine="426"/>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Признать утратившими силу </w:t>
      </w:r>
      <w:hyperlink r:id="rId13" w:tgtFrame="_blank" w:history="1">
        <w:r w:rsidRPr="008974DF">
          <w:rPr>
            <w:rFonts w:ascii="Arial" w:eastAsia="Times New Roman" w:hAnsi="Arial" w:cs="Arial"/>
            <w:color w:val="0000FF"/>
            <w:szCs w:val="24"/>
            <w:lang w:eastAsia="ru-RU"/>
          </w:rPr>
          <w:t>решение</w:t>
        </w:r>
      </w:hyperlink>
      <w:r w:rsidRPr="008974DF">
        <w:rPr>
          <w:rFonts w:ascii="Arial" w:eastAsia="Times New Roman" w:hAnsi="Arial" w:cs="Arial"/>
          <w:color w:val="000000"/>
          <w:szCs w:val="24"/>
          <w:lang w:eastAsia="ru-RU"/>
        </w:rPr>
        <w:t> совета депутатов № 35/28 от 19.11.2015 г.</w:t>
      </w:r>
    </w:p>
    <w:p w:rsidR="008974DF" w:rsidRPr="008974DF" w:rsidRDefault="008974DF" w:rsidP="008974DF">
      <w:pPr>
        <w:numPr>
          <w:ilvl w:val="0"/>
          <w:numId w:val="1"/>
        </w:numPr>
        <w:ind w:left="0" w:firstLine="426"/>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Настоящее решение вступает в силу с момента официального обнародования.</w:t>
      </w:r>
    </w:p>
    <w:p w:rsidR="008974DF" w:rsidRPr="008974DF" w:rsidRDefault="008974DF" w:rsidP="008974DF">
      <w:pPr>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w:t>
      </w:r>
    </w:p>
    <w:p w:rsidR="008974DF" w:rsidRPr="008974DF" w:rsidRDefault="008974DF" w:rsidP="008974DF">
      <w:pPr>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w:t>
      </w:r>
    </w:p>
    <w:p w:rsidR="008974DF" w:rsidRPr="008974DF" w:rsidRDefault="008974DF" w:rsidP="008974DF">
      <w:pPr>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w:t>
      </w:r>
    </w:p>
    <w:p w:rsidR="008974DF" w:rsidRPr="008974DF" w:rsidRDefault="008974DF" w:rsidP="008974DF">
      <w:pPr>
        <w:jc w:val="right"/>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Глава Очкуровского</w:t>
      </w:r>
    </w:p>
    <w:p w:rsidR="008974DF" w:rsidRPr="008974DF" w:rsidRDefault="008974DF" w:rsidP="008974DF">
      <w:pPr>
        <w:jc w:val="right"/>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сельского поселения</w:t>
      </w:r>
    </w:p>
    <w:p w:rsidR="008974DF" w:rsidRPr="008974DF" w:rsidRDefault="008974DF" w:rsidP="008974DF">
      <w:pPr>
        <w:jc w:val="right"/>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А.Д. Таранов</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 </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 </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 </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Утверждены</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Решением Совета депутатов</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Очкуровского сельского поселения</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Николаевского муниципального</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 102/88 от 19.09.2017 г.</w:t>
      </w:r>
    </w:p>
    <w:p w:rsidR="008974DF" w:rsidRPr="008974DF" w:rsidRDefault="008974DF" w:rsidP="008974DF">
      <w:pPr>
        <w:ind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lastRenderedPageBreak/>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ПРАВИЛА</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благоустройства территории Очкуровского сельского поселения Николаевского муниципального района Волгоградской области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I. Общие положения</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1.1. </w:t>
      </w:r>
      <w:proofErr w:type="gramStart"/>
      <w:r w:rsidRPr="008974DF">
        <w:rPr>
          <w:rFonts w:ascii="Arial" w:eastAsia="Times New Roman" w:hAnsi="Arial" w:cs="Arial"/>
          <w:color w:val="000000"/>
          <w:szCs w:val="24"/>
          <w:lang w:eastAsia="ru-RU"/>
        </w:rPr>
        <w:t>Правила благоустройства территории Очкуровского сельского поселения Николаевского муниципального района Волгоградской области (далее - Правила) разработаны в соответствии с </w:t>
      </w:r>
      <w:hyperlink r:id="rId14" w:tgtFrame="_blank" w:history="1">
        <w:r w:rsidRPr="008974DF">
          <w:rPr>
            <w:rFonts w:ascii="Arial" w:eastAsia="Times New Roman" w:hAnsi="Arial" w:cs="Arial"/>
            <w:color w:val="0000FF"/>
            <w:szCs w:val="24"/>
            <w:lang w:eastAsia="ru-RU"/>
          </w:rPr>
          <w:t>Гражданским кодексом</w:t>
        </w:r>
      </w:hyperlink>
      <w:r w:rsidRPr="008974DF">
        <w:rPr>
          <w:rFonts w:ascii="Arial" w:eastAsia="Times New Roman" w:hAnsi="Arial" w:cs="Arial"/>
          <w:color w:val="000000"/>
          <w:szCs w:val="24"/>
          <w:lang w:eastAsia="ru-RU"/>
        </w:rPr>
        <w:t> Российской Федерации, </w:t>
      </w:r>
      <w:hyperlink r:id="rId15" w:tgtFrame="_blank" w:history="1">
        <w:r w:rsidRPr="008974DF">
          <w:rPr>
            <w:rFonts w:ascii="Arial" w:eastAsia="Times New Roman" w:hAnsi="Arial" w:cs="Arial"/>
            <w:color w:val="0000FF"/>
            <w:szCs w:val="24"/>
            <w:lang w:eastAsia="ru-RU"/>
          </w:rPr>
          <w:t>Земельным кодексом</w:t>
        </w:r>
      </w:hyperlink>
      <w:r w:rsidRPr="008974DF">
        <w:rPr>
          <w:rFonts w:ascii="Arial" w:eastAsia="Times New Roman" w:hAnsi="Arial" w:cs="Arial"/>
          <w:color w:val="000000"/>
          <w:szCs w:val="24"/>
          <w:lang w:eastAsia="ru-RU"/>
        </w:rPr>
        <w:t> Российской Федерации, </w:t>
      </w:r>
      <w:hyperlink r:id="rId16" w:tgtFrame="_blank" w:history="1">
        <w:r w:rsidRPr="008974DF">
          <w:rPr>
            <w:rFonts w:ascii="Arial" w:eastAsia="Times New Roman" w:hAnsi="Arial" w:cs="Arial"/>
            <w:color w:val="0000FF"/>
            <w:szCs w:val="24"/>
            <w:lang w:eastAsia="ru-RU"/>
          </w:rPr>
          <w:t>Градостроительным кодексом Российской Федерации</w:t>
        </w:r>
      </w:hyperlink>
      <w:r w:rsidRPr="008974DF">
        <w:rPr>
          <w:rFonts w:ascii="Arial" w:eastAsia="Times New Roman" w:hAnsi="Arial" w:cs="Arial"/>
          <w:color w:val="000000"/>
          <w:szCs w:val="24"/>
          <w:lang w:eastAsia="ru-RU"/>
        </w:rPr>
        <w:t>, </w:t>
      </w:r>
      <w:hyperlink r:id="rId17" w:tgtFrame="_blank" w:history="1">
        <w:r w:rsidRPr="008974DF">
          <w:rPr>
            <w:rFonts w:ascii="Arial" w:eastAsia="Times New Roman" w:hAnsi="Arial" w:cs="Arial"/>
            <w:color w:val="0000FF"/>
            <w:szCs w:val="24"/>
            <w:lang w:eastAsia="ru-RU"/>
          </w:rPr>
          <w:t>Жилищным кодексом Российской Федерации</w:t>
        </w:r>
      </w:hyperlink>
      <w:r w:rsidRPr="008974DF">
        <w:rPr>
          <w:rFonts w:ascii="Arial" w:eastAsia="Times New Roman" w:hAnsi="Arial" w:cs="Arial"/>
          <w:color w:val="000000"/>
          <w:szCs w:val="24"/>
          <w:lang w:eastAsia="ru-RU"/>
        </w:rPr>
        <w:t>, Федеральными законами от 06 октября 2003 г. № 131-ФЗ "</w:t>
      </w:r>
      <w:hyperlink r:id="rId18" w:tgtFrame="_blank" w:history="1">
        <w:r w:rsidRPr="008974DF">
          <w:rPr>
            <w:rFonts w:ascii="Arial" w:eastAsia="Times New Roman" w:hAnsi="Arial" w:cs="Arial"/>
            <w:color w:val="0000FF"/>
            <w:szCs w:val="24"/>
            <w:lang w:eastAsia="ru-RU"/>
          </w:rPr>
          <w:t>Об общих принципах организации местного самоуправления в Российской Федерации</w:t>
        </w:r>
      </w:hyperlink>
      <w:r w:rsidRPr="008974DF">
        <w:rPr>
          <w:rFonts w:ascii="Arial" w:eastAsia="Times New Roman" w:hAnsi="Arial" w:cs="Arial"/>
          <w:color w:val="000000"/>
          <w:szCs w:val="24"/>
          <w:lang w:eastAsia="ru-RU"/>
        </w:rPr>
        <w:t>", от 30 марта 1999 г. № 52-ФЗ "</w:t>
      </w:r>
      <w:hyperlink r:id="rId19" w:tgtFrame="_blank" w:history="1">
        <w:r w:rsidRPr="008974DF">
          <w:rPr>
            <w:rFonts w:ascii="Arial" w:eastAsia="Times New Roman" w:hAnsi="Arial" w:cs="Arial"/>
            <w:color w:val="0000FF"/>
            <w:szCs w:val="24"/>
            <w:lang w:eastAsia="ru-RU"/>
          </w:rPr>
          <w:t>О санитарно-эпидемиологическом благополучии населения</w:t>
        </w:r>
        <w:proofErr w:type="gramEnd"/>
      </w:hyperlink>
      <w:r w:rsidRPr="008974DF">
        <w:rPr>
          <w:rFonts w:ascii="Arial" w:eastAsia="Times New Roman" w:hAnsi="Arial" w:cs="Arial"/>
          <w:color w:val="000000"/>
          <w:szCs w:val="24"/>
          <w:lang w:eastAsia="ru-RU"/>
        </w:rPr>
        <w:t>", от 10 января 2002 г. N 7-ФЗ "</w:t>
      </w:r>
      <w:hyperlink r:id="rId20" w:tgtFrame="_blank" w:history="1">
        <w:r w:rsidRPr="008974DF">
          <w:rPr>
            <w:rFonts w:ascii="Arial" w:eastAsia="Times New Roman" w:hAnsi="Arial" w:cs="Arial"/>
            <w:color w:val="0000FF"/>
            <w:szCs w:val="24"/>
            <w:lang w:eastAsia="ru-RU"/>
          </w:rPr>
          <w:t>Об охране окружающей среды</w:t>
        </w:r>
      </w:hyperlink>
      <w:r w:rsidRPr="008974DF">
        <w:rPr>
          <w:rFonts w:ascii="Arial" w:eastAsia="Times New Roman" w:hAnsi="Arial" w:cs="Arial"/>
          <w:color w:val="000000"/>
          <w:szCs w:val="24"/>
          <w:lang w:eastAsia="ru-RU"/>
        </w:rPr>
        <w:t>", от 24 июня 1998 г. № 89-ФЗ "</w:t>
      </w:r>
      <w:hyperlink r:id="rId21" w:tgtFrame="_blank" w:history="1">
        <w:r w:rsidRPr="008974DF">
          <w:rPr>
            <w:rFonts w:ascii="Arial" w:eastAsia="Times New Roman" w:hAnsi="Arial" w:cs="Arial"/>
            <w:color w:val="0000FF"/>
            <w:szCs w:val="24"/>
            <w:lang w:eastAsia="ru-RU"/>
          </w:rPr>
          <w:t>Об отходах производства и потребления</w:t>
        </w:r>
      </w:hyperlink>
      <w:r w:rsidRPr="008974DF">
        <w:rPr>
          <w:rFonts w:ascii="Arial" w:eastAsia="Times New Roman" w:hAnsi="Arial" w:cs="Arial"/>
          <w:color w:val="000000"/>
          <w:szCs w:val="24"/>
          <w:lang w:eastAsia="ru-RU"/>
        </w:rPr>
        <w:t>", нормативными правовыми актами по разделам санитарной очистки, благоустройства и озеленения населенных пунктов.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1.2. </w:t>
      </w:r>
      <w:proofErr w:type="gramStart"/>
      <w:r w:rsidRPr="008974DF">
        <w:rPr>
          <w:rFonts w:ascii="Arial" w:eastAsia="Times New Roman" w:hAnsi="Arial" w:cs="Arial"/>
          <w:color w:val="000000"/>
          <w:szCs w:val="24"/>
          <w:lang w:eastAsia="ru-RU"/>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Очкуровского сельского поселения Николаевского муниципального района Волгоградской области (далее – территория муниципального образования).</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1.3. Задачами Правил являются: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 установление единого порядка содержания территории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 привлечение к осуществлению мероприятий по содержанию территории муниципального образования физических и юридических лиц;</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 усиление </w:t>
      </w:r>
      <w:proofErr w:type="gramStart"/>
      <w:r w:rsidRPr="008974DF">
        <w:rPr>
          <w:rFonts w:ascii="Arial" w:eastAsia="Times New Roman" w:hAnsi="Arial" w:cs="Arial"/>
          <w:color w:val="000000"/>
          <w:szCs w:val="24"/>
          <w:lang w:eastAsia="ru-RU"/>
        </w:rPr>
        <w:t>контроля за</w:t>
      </w:r>
      <w:proofErr w:type="gramEnd"/>
      <w:r w:rsidRPr="008974DF">
        <w:rPr>
          <w:rFonts w:ascii="Arial" w:eastAsia="Times New Roman" w:hAnsi="Arial" w:cs="Arial"/>
          <w:color w:val="000000"/>
          <w:szCs w:val="24"/>
          <w:lang w:eastAsia="ru-RU"/>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1.4. В настоящих Правилах используются следующие основные понятия:</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Очкуровского сельского поселения Николаевского муниципального района,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8974DF" w:rsidRPr="008974DF" w:rsidRDefault="008974DF" w:rsidP="008974DF">
      <w:pPr>
        <w:ind w:firstLine="708"/>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редакции решения от </w:t>
      </w:r>
      <w:hyperlink r:id="rId22" w:tgtFrame="_blank" w:history="1">
        <w:r w:rsidRPr="008974DF">
          <w:rPr>
            <w:rFonts w:ascii="Arial" w:eastAsia="Times New Roman" w:hAnsi="Arial" w:cs="Arial"/>
            <w:color w:val="0000FF"/>
            <w:szCs w:val="24"/>
            <w:lang w:eastAsia="ru-RU"/>
          </w:rPr>
          <w:t>22.03.2021 № 48/62</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 xml:space="preserve">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8974DF">
        <w:rPr>
          <w:rFonts w:ascii="Arial" w:eastAsia="Times New Roman" w:hAnsi="Arial" w:cs="Arial"/>
          <w:color w:val="000000"/>
          <w:szCs w:val="24"/>
          <w:lang w:eastAsia="ru-RU"/>
        </w:rPr>
        <w:lastRenderedPageBreak/>
        <w:t>территорией и застройкой), другие территории муниципального образования, в том числе:</w:t>
      </w:r>
      <w:proofErr w:type="gramEnd"/>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детские площадки, спортивные и другие площадки отдыха и досуга;</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площадки для выгула и дрессировки собак;</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площадки автостоянок;</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улицы (в том числе пешеходные) и дороги;</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парки, скверы, иные зеленые зоны;</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площади, набережные и другие территории;</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xml:space="preserve">- технические зоны транспортных, инженерных коммуникаций, </w:t>
      </w:r>
      <w:proofErr w:type="spellStart"/>
      <w:r w:rsidRPr="008974DF">
        <w:rPr>
          <w:rFonts w:ascii="Arial" w:eastAsia="Times New Roman" w:hAnsi="Arial" w:cs="Arial"/>
          <w:color w:val="000000"/>
          <w:szCs w:val="24"/>
          <w:lang w:eastAsia="ru-RU"/>
        </w:rPr>
        <w:t>водоохранные</w:t>
      </w:r>
      <w:proofErr w:type="spellEnd"/>
      <w:r w:rsidRPr="008974DF">
        <w:rPr>
          <w:rFonts w:ascii="Arial" w:eastAsia="Times New Roman" w:hAnsi="Arial" w:cs="Arial"/>
          <w:color w:val="000000"/>
          <w:szCs w:val="24"/>
          <w:lang w:eastAsia="ru-RU"/>
        </w:rPr>
        <w:t xml:space="preserve"> зоны;</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контейнерные площадки и площадки для складирования отдельных групп коммунальных отходов.</w:t>
      </w:r>
    </w:p>
    <w:p w:rsidR="008974DF" w:rsidRPr="008974DF" w:rsidRDefault="008974DF" w:rsidP="008974DF">
      <w:pPr>
        <w:ind w:firstLine="708"/>
        <w:jc w:val="both"/>
        <w:rPr>
          <w:rFonts w:ascii="Arial" w:eastAsia="Times New Roman" w:hAnsi="Arial" w:cs="Arial"/>
          <w:color w:val="000000"/>
          <w:sz w:val="20"/>
          <w:szCs w:val="20"/>
          <w:lang w:eastAsia="ru-RU"/>
        </w:rPr>
      </w:pPr>
      <w:proofErr w:type="gramStart"/>
      <w:r w:rsidRPr="008974DF">
        <w:rPr>
          <w:rFonts w:ascii="Arial" w:eastAsia="Times New Roman" w:hAnsi="Arial" w:cs="Arial"/>
          <w:color w:val="000000"/>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roofErr w:type="gramEnd"/>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8974DF">
        <w:rPr>
          <w:rFonts w:ascii="Arial" w:eastAsia="Times New Roman" w:hAnsi="Arial" w:cs="Arial"/>
          <w:color w:val="000000"/>
          <w:szCs w:val="24"/>
          <w:lang w:eastAsia="ru-RU"/>
        </w:rPr>
        <w:t>пергол</w:t>
      </w:r>
      <w:proofErr w:type="spellEnd"/>
      <w:r w:rsidRPr="008974DF">
        <w:rPr>
          <w:rFonts w:ascii="Arial" w:eastAsia="Times New Roman" w:hAnsi="Arial" w:cs="Arial"/>
          <w:color w:val="000000"/>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архитектурное решение</w:t>
      </w:r>
      <w:proofErr w:type="gramEnd"/>
      <w:r w:rsidRPr="008974DF">
        <w:rPr>
          <w:rFonts w:ascii="Arial" w:eastAsia="Times New Roman" w:hAnsi="Arial" w:cs="Arial"/>
          <w:color w:val="000000"/>
          <w:szCs w:val="24"/>
          <w:lang w:eastAsia="ru-RU"/>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бункер - мусоросборник, предназначенный для складирования крупногабаритных отходов;</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зеленые насаждения - совокупность древесных, кустарниковых и травянистых растений на определенной территории;</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земляные работы - комплекс работ, не требующий получения разрешения на строительство, выдаваемого в соответствии с </w:t>
      </w:r>
      <w:hyperlink r:id="rId23" w:tgtFrame="_blank" w:history="1">
        <w:r w:rsidRPr="008974DF">
          <w:rPr>
            <w:rFonts w:ascii="Arial" w:eastAsia="Times New Roman" w:hAnsi="Arial" w:cs="Arial"/>
            <w:color w:val="0000FF"/>
            <w:szCs w:val="24"/>
            <w:lang w:eastAsia="ru-RU"/>
          </w:rPr>
          <w:t>Градостроительным кодексом Российской Федерации</w:t>
        </w:r>
      </w:hyperlink>
      <w:r w:rsidRPr="008974DF">
        <w:rPr>
          <w:rFonts w:ascii="Arial" w:eastAsia="Times New Roman" w:hAnsi="Arial" w:cs="Arial"/>
          <w:color w:val="000000"/>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8974DF">
        <w:rPr>
          <w:rFonts w:ascii="Arial" w:eastAsia="Times New Roman" w:hAnsi="Arial" w:cs="Arial"/>
          <w:color w:val="000000"/>
          <w:szCs w:val="24"/>
          <w:lang w:eastAsia="ru-RU"/>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8974DF">
        <w:rPr>
          <w:rFonts w:ascii="Arial" w:eastAsia="Times New Roman" w:hAnsi="Arial" w:cs="Arial"/>
          <w:color w:val="000000"/>
          <w:szCs w:val="24"/>
          <w:lang w:eastAsia="ru-RU"/>
        </w:rPr>
        <w:t>нерекламного</w:t>
      </w:r>
      <w:proofErr w:type="spellEnd"/>
      <w:r w:rsidRPr="008974DF">
        <w:rPr>
          <w:rFonts w:ascii="Arial" w:eastAsia="Times New Roman" w:hAnsi="Arial" w:cs="Arial"/>
          <w:color w:val="000000"/>
          <w:szCs w:val="24"/>
          <w:lang w:eastAsia="ru-RU"/>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w:t>
      </w:r>
      <w:proofErr w:type="gramEnd"/>
      <w:r w:rsidRPr="008974DF">
        <w:rPr>
          <w:rFonts w:ascii="Arial" w:eastAsia="Times New Roman" w:hAnsi="Arial" w:cs="Arial"/>
          <w:color w:val="000000"/>
          <w:szCs w:val="24"/>
          <w:lang w:eastAsia="ru-RU"/>
        </w:rPr>
        <w:t xml:space="preserve"> </w:t>
      </w:r>
      <w:proofErr w:type="gramStart"/>
      <w:r w:rsidRPr="008974DF">
        <w:rPr>
          <w:rFonts w:ascii="Arial" w:eastAsia="Times New Roman" w:hAnsi="Arial" w:cs="Arial"/>
          <w:color w:val="000000"/>
          <w:szCs w:val="24"/>
          <w:lang w:eastAsia="ru-RU"/>
        </w:rPr>
        <w:t>видах</w:t>
      </w:r>
      <w:proofErr w:type="gramEnd"/>
      <w:r w:rsidRPr="008974DF">
        <w:rPr>
          <w:rFonts w:ascii="Arial" w:eastAsia="Times New Roman" w:hAnsi="Arial" w:cs="Arial"/>
          <w:color w:val="000000"/>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контейнер - стандартная емкость для сбора твердых коммунальных отходов, мусора;</w:t>
      </w:r>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поселения, и устанавливающий требования к его внешнему оформлению;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8974DF">
        <w:rPr>
          <w:rFonts w:ascii="Arial" w:eastAsia="Times New Roman" w:hAnsi="Arial" w:cs="Arial"/>
          <w:color w:val="000000"/>
          <w:szCs w:val="24"/>
          <w:lang w:eastAsia="ru-RU"/>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974DF">
        <w:rPr>
          <w:rFonts w:ascii="Arial" w:eastAsia="Times New Roman" w:hAnsi="Arial" w:cs="Arial"/>
          <w:color w:val="000000"/>
          <w:szCs w:val="24"/>
          <w:lang w:eastAsia="ru-RU"/>
        </w:rPr>
        <w:t>границы</w:t>
      </w:r>
      <w:proofErr w:type="gramEnd"/>
      <w:r w:rsidRPr="008974DF">
        <w:rPr>
          <w:rFonts w:ascii="Arial" w:eastAsia="Times New Roman" w:hAnsi="Arial" w:cs="Arial"/>
          <w:color w:val="000000"/>
          <w:szCs w:val="24"/>
          <w:lang w:eastAsia="ru-RU"/>
        </w:rPr>
        <w:t xml:space="preserve"> которой определены настоящими правилами в соответствии с порядком, установленным Закон Волгоградской области от 10.07.2018 № 83-ОД «</w:t>
      </w:r>
      <w:hyperlink r:id="rId24" w:tgtFrame="_blank" w:history="1">
        <w:r w:rsidRPr="008974DF">
          <w:rPr>
            <w:rFonts w:ascii="Arial" w:eastAsia="Times New Roman" w:hAnsi="Arial" w:cs="Arial"/>
            <w:color w:val="0000FF"/>
            <w:szCs w:val="24"/>
            <w:lang w:eastAsia="ru-RU"/>
          </w:rPr>
          <w:t>О порядке определения органами местного самоуправления границ прилегающих территорий</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974DF">
        <w:rPr>
          <w:rFonts w:ascii="Arial" w:eastAsia="Times New Roman" w:hAnsi="Arial" w:cs="Arial"/>
          <w:color w:val="000000"/>
          <w:szCs w:val="24"/>
          <w:lang w:eastAsia="ru-RU"/>
        </w:rPr>
        <w:t>границы</w:t>
      </w:r>
      <w:proofErr w:type="gramEnd"/>
      <w:r w:rsidRPr="008974DF">
        <w:rPr>
          <w:rFonts w:ascii="Arial" w:eastAsia="Times New Roman" w:hAnsi="Arial" w:cs="Arial"/>
          <w:color w:val="000000"/>
          <w:szCs w:val="24"/>
          <w:lang w:eastAsia="ru-RU"/>
        </w:rPr>
        <w:t xml:space="preserve"> которой определены настоящими правилами в соответствии с порядком, установленным Закон Волгоградской области от 10.07.2018 № 83-ОД «</w:t>
      </w:r>
      <w:hyperlink r:id="rId25" w:tgtFrame="_blank" w:history="1">
        <w:r w:rsidRPr="008974DF">
          <w:rPr>
            <w:rFonts w:ascii="Arial" w:eastAsia="Times New Roman" w:hAnsi="Arial" w:cs="Arial"/>
            <w:color w:val="0000FF"/>
            <w:szCs w:val="24"/>
            <w:lang w:eastAsia="ru-RU"/>
          </w:rPr>
          <w:t xml:space="preserve">О порядке определения органами местного самоуправления границ прилегающих </w:t>
        </w:r>
        <w:proofErr w:type="spellStart"/>
        <w:r w:rsidRPr="008974DF">
          <w:rPr>
            <w:rFonts w:ascii="Arial" w:eastAsia="Times New Roman" w:hAnsi="Arial" w:cs="Arial"/>
            <w:color w:val="0000FF"/>
            <w:szCs w:val="24"/>
            <w:lang w:eastAsia="ru-RU"/>
          </w:rPr>
          <w:t>территорий</w:t>
        </w:r>
      </w:hyperlink>
      <w:r w:rsidRPr="008974DF">
        <w:rPr>
          <w:rFonts w:ascii="Arial" w:eastAsia="Times New Roman" w:hAnsi="Arial" w:cs="Arial"/>
          <w:color w:val="000000"/>
          <w:szCs w:val="24"/>
          <w:lang w:eastAsia="ru-RU"/>
        </w:rPr>
        <w:t>прилотковая</w:t>
      </w:r>
      <w:proofErr w:type="spellEnd"/>
      <w:r w:rsidRPr="008974DF">
        <w:rPr>
          <w:rFonts w:ascii="Arial" w:eastAsia="Times New Roman" w:hAnsi="Arial" w:cs="Arial"/>
          <w:color w:val="000000"/>
          <w:szCs w:val="24"/>
          <w:lang w:eastAsia="ru-RU"/>
        </w:rPr>
        <w:t xml:space="preserve"> часть дороги - территория автомобильной дороги вдоль бордюрного камня тротуара или газона шириной 1 </w:t>
      </w:r>
      <w:proofErr w:type="gramStart"/>
      <w:r w:rsidRPr="008974DF">
        <w:rPr>
          <w:rFonts w:ascii="Arial" w:eastAsia="Times New Roman" w:hAnsi="Arial" w:cs="Arial"/>
          <w:color w:val="000000"/>
          <w:szCs w:val="24"/>
          <w:lang w:eastAsia="ru-RU"/>
        </w:rPr>
        <w:t>м</w:t>
      </w:r>
      <w:proofErr w:type="gramEnd"/>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смет - мусор, пыль, листва, песок и иные загрязнения, собранные путем механизированного подметания специальным транспортом или вручную;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8974DF">
        <w:rPr>
          <w:rFonts w:ascii="Arial" w:eastAsia="Times New Roman" w:hAnsi="Arial" w:cs="Arial"/>
          <w:color w:val="000000"/>
          <w:szCs w:val="24"/>
          <w:lang w:eastAsia="ru-RU"/>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территории общего 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хозяйствующие субъекты - юридические лица и индивидуальные предприниматели;</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II. Общие требования к организации благоустройства и распределения</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lastRenderedPageBreak/>
        <w:t>обязанностей по содержанию территории муниципального образования</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2.2. Благоустройство территории муниципального образования обеспечивается: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2.3.1.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2.3.2. Специализированными организациями, выполняющими отдельные виды работ по благоустройству.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8974DF" w:rsidRPr="008974DF" w:rsidRDefault="008974DF" w:rsidP="008974DF">
      <w:pPr>
        <w:shd w:val="clear" w:color="auto" w:fill="FFFFFF"/>
        <w:ind w:firstLine="709"/>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2.5. В целях содействия развитию благоустройства администрация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 издает правовые акты в сфере благоустройства;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 принимает меры профилактического и воспитательного характера, направленные на сохранение объектов благоустройства;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 применяет меры экономического и морального стимулирования граждан и организаций за деятельность в сфере благоустройства;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8) </w:t>
      </w:r>
      <w:proofErr w:type="gramStart"/>
      <w:r w:rsidRPr="008974DF">
        <w:rPr>
          <w:rFonts w:ascii="Arial" w:eastAsia="Times New Roman" w:hAnsi="Arial" w:cs="Arial"/>
          <w:color w:val="000000"/>
          <w:szCs w:val="24"/>
          <w:lang w:eastAsia="ru-RU"/>
        </w:rPr>
        <w:t>составляет</w:t>
      </w:r>
      <w:proofErr w:type="gramEnd"/>
      <w:r w:rsidRPr="008974DF">
        <w:rPr>
          <w:rFonts w:ascii="Arial" w:eastAsia="Times New Roman" w:hAnsi="Arial" w:cs="Arial"/>
          <w:color w:val="000000"/>
          <w:szCs w:val="24"/>
          <w:lang w:eastAsia="ru-RU"/>
        </w:rPr>
        <w:t xml:space="preserve"> и утверждают списки улиц и проездов, подлежащих механизированной уборке, определяют сроки и периодичность уборки;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9) проводит инвентаризацию объектов </w:t>
      </w:r>
      <w:proofErr w:type="gramStart"/>
      <w:r w:rsidRPr="008974DF">
        <w:rPr>
          <w:rFonts w:ascii="Arial" w:eastAsia="Times New Roman" w:hAnsi="Arial" w:cs="Arial"/>
          <w:color w:val="000000"/>
          <w:szCs w:val="24"/>
          <w:lang w:eastAsia="ru-RU"/>
        </w:rPr>
        <w:t>благоустройства</w:t>
      </w:r>
      <w:proofErr w:type="gramEnd"/>
      <w:r w:rsidRPr="008974DF">
        <w:rPr>
          <w:rFonts w:ascii="Arial" w:eastAsia="Times New Roman" w:hAnsi="Arial" w:cs="Arial"/>
          <w:color w:val="000000"/>
          <w:szCs w:val="24"/>
          <w:lang w:eastAsia="ru-RU"/>
        </w:rPr>
        <w:t xml:space="preserve"> и формируют базу данных об этих объектах;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10) организует проведение конкурсов по благоустройству;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11) организует проведение месячников (субботников) по благоустройству территории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12) привлекает к участию в развитии территории муниципального образования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Формы и механизмы участия </w:t>
      </w:r>
      <w:proofErr w:type="gramStart"/>
      <w:r w:rsidRPr="008974DF">
        <w:rPr>
          <w:rFonts w:ascii="Arial" w:eastAsia="Times New Roman" w:hAnsi="Arial" w:cs="Arial"/>
          <w:color w:val="000000"/>
          <w:szCs w:val="24"/>
          <w:lang w:eastAsia="ru-RU"/>
        </w:rPr>
        <w:t>в деятельности по благоустройству определены в Порядке общественного участия в деятельности по благоустройству</w:t>
      </w:r>
      <w:proofErr w:type="gramEnd"/>
      <w:r w:rsidRPr="008974DF">
        <w:rPr>
          <w:rFonts w:ascii="Arial" w:eastAsia="Times New Roman" w:hAnsi="Arial" w:cs="Arial"/>
          <w:color w:val="000000"/>
          <w:szCs w:val="24"/>
          <w:lang w:eastAsia="ru-RU"/>
        </w:rPr>
        <w:t xml:space="preserve"> территории муниципального образования согласно приложению к настоящим Правилам.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13) осуществляет иную предусмотренную законодательством деятельность в сфере благоустройства.</w:t>
      </w:r>
    </w:p>
    <w:p w:rsidR="008974DF" w:rsidRPr="008974DF" w:rsidRDefault="008974DF" w:rsidP="008974DF">
      <w:pPr>
        <w:ind w:firstLine="567"/>
        <w:jc w:val="both"/>
        <w:rPr>
          <w:rFonts w:ascii="Arial" w:eastAsia="Times New Roman" w:hAnsi="Arial" w:cs="Arial"/>
          <w:color w:val="000000"/>
          <w:szCs w:val="24"/>
          <w:lang w:eastAsia="ru-RU"/>
        </w:rPr>
      </w:pPr>
      <w:bookmarkStart w:id="0" w:name="P123"/>
      <w:bookmarkEnd w:id="0"/>
      <w:r w:rsidRPr="008974DF">
        <w:rPr>
          <w:rFonts w:ascii="Arial" w:eastAsia="Times New Roman" w:hAnsi="Arial" w:cs="Arial"/>
          <w:color w:val="000000"/>
          <w:szCs w:val="24"/>
          <w:lang w:eastAsia="ru-RU"/>
        </w:rPr>
        <w:t>14) устанавливает форму схемы границ прилегающей территории, требования к её подготовке;</w:t>
      </w:r>
    </w:p>
    <w:p w:rsidR="008974DF" w:rsidRPr="008974DF" w:rsidRDefault="008974DF" w:rsidP="008974DF">
      <w:pPr>
        <w:ind w:firstLine="567"/>
        <w:jc w:val="both"/>
        <w:rPr>
          <w:rFonts w:ascii="Calibri" w:eastAsia="Times New Roman" w:hAnsi="Calibri" w:cs="Calibri"/>
          <w:b/>
          <w:bCs/>
          <w:color w:val="000000"/>
          <w:sz w:val="22"/>
          <w:lang w:eastAsia="ru-RU"/>
        </w:rPr>
      </w:pPr>
      <w:r w:rsidRPr="008974DF">
        <w:rPr>
          <w:rFonts w:ascii="Arial" w:eastAsia="Times New Roman" w:hAnsi="Arial" w:cs="Arial"/>
          <w:color w:val="000000"/>
          <w:szCs w:val="24"/>
          <w:lang w:eastAsia="ru-RU"/>
        </w:rPr>
        <w:t>Требования к подготовке схемы границ прилегающей территории и форма схемы границ прилегающей территории установлены и определены приложением № 2 к настоящим Правилам</w:t>
      </w:r>
    </w:p>
    <w:p w:rsidR="008974DF" w:rsidRPr="008974DF" w:rsidRDefault="008974DF" w:rsidP="008974DF">
      <w:pPr>
        <w:ind w:firstLine="708"/>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(подпункт 14 </w:t>
      </w:r>
      <w:proofErr w:type="gramStart"/>
      <w:r w:rsidRPr="008974DF">
        <w:rPr>
          <w:rFonts w:ascii="Arial" w:eastAsia="Times New Roman" w:hAnsi="Arial" w:cs="Arial"/>
          <w:color w:val="000000"/>
          <w:szCs w:val="24"/>
          <w:lang w:eastAsia="ru-RU"/>
        </w:rPr>
        <w:t>в</w:t>
      </w:r>
      <w:proofErr w:type="gramEnd"/>
      <w:r w:rsidRPr="008974DF">
        <w:rPr>
          <w:rFonts w:ascii="Arial" w:eastAsia="Times New Roman" w:hAnsi="Arial" w:cs="Arial"/>
          <w:color w:val="000000"/>
          <w:szCs w:val="24"/>
          <w:lang w:eastAsia="ru-RU"/>
        </w:rPr>
        <w:t xml:space="preserve"> введен  решением от </w:t>
      </w:r>
      <w:hyperlink r:id="rId26" w:tgtFrame="_blank" w:history="1">
        <w:r w:rsidRPr="008974DF">
          <w:rPr>
            <w:rFonts w:ascii="Arial" w:eastAsia="Times New Roman" w:hAnsi="Arial" w:cs="Arial"/>
            <w:color w:val="0000FF"/>
            <w:szCs w:val="24"/>
            <w:lang w:eastAsia="ru-RU"/>
          </w:rPr>
          <w:t>22.03.2021 № 48/62</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2.6.</w:t>
      </w:r>
      <w:r w:rsidRPr="008974DF">
        <w:rPr>
          <w:rFonts w:ascii="Arial" w:eastAsia="Times New Roman" w:hAnsi="Arial" w:cs="Arial"/>
          <w:b/>
          <w:bCs/>
          <w:color w:val="000000"/>
          <w:szCs w:val="24"/>
          <w:lang w:eastAsia="ru-RU"/>
        </w:rPr>
        <w:t> </w:t>
      </w:r>
      <w:r w:rsidRPr="008974DF">
        <w:rPr>
          <w:rFonts w:ascii="Arial" w:eastAsia="Times New Roman" w:hAnsi="Arial" w:cs="Arial"/>
          <w:color w:val="000000"/>
          <w:szCs w:val="24"/>
          <w:lang w:eastAsia="ru-RU"/>
        </w:rPr>
        <w:t xml:space="preserve">В целях благоустройства территорий общего </w:t>
      </w:r>
      <w:proofErr w:type="gramStart"/>
      <w:r w:rsidRPr="008974DF">
        <w:rPr>
          <w:rFonts w:ascii="Arial" w:eastAsia="Times New Roman" w:hAnsi="Arial" w:cs="Arial"/>
          <w:color w:val="000000"/>
          <w:szCs w:val="24"/>
          <w:lang w:eastAsia="ru-RU"/>
        </w:rPr>
        <w:t>пользования</w:t>
      </w:r>
      <w:proofErr w:type="gramEnd"/>
      <w:r w:rsidRPr="008974DF">
        <w:rPr>
          <w:rFonts w:ascii="Arial" w:eastAsia="Times New Roman" w:hAnsi="Arial" w:cs="Arial"/>
          <w:color w:val="000000"/>
          <w:szCs w:val="24"/>
          <w:lang w:eastAsia="ru-RU"/>
        </w:rPr>
        <w:t xml:space="preserve"> хозяйствующие субъекты и физические лица вправе заключать с администрацией Очкуровского сельского поселения Николаевского муниципального района соглашения о благоустройстве (уборке) территории общего пользования. Указанные соглашения заключаются в соответствии с правилами, установленными гражданским законодательством, для заключения договоров.</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редакции решения от 24/10/2018 </w:t>
      </w:r>
      <w:hyperlink r:id="rId27"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2.6.1. В целях обеспечения благоустройства территории Очкуровского сельского поселения Николаевского муниципального района за хозяйствующими субъектами и физическими лицами закрепляются для уборки и санитарного содержания прилегающие территории согласно схеме границ прилегающей территории</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редакции решения от 24/10/2018 </w:t>
      </w:r>
      <w:hyperlink r:id="rId28"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2.6.2. </w:t>
      </w:r>
      <w:proofErr w:type="gramStart"/>
      <w:r w:rsidRPr="008974DF">
        <w:rPr>
          <w:rFonts w:ascii="Arial" w:eastAsia="Times New Roman" w:hAnsi="Arial" w:cs="Arial"/>
          <w:color w:val="000000"/>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установленных</w:t>
      </w:r>
      <w:proofErr w:type="gramEnd"/>
      <w:r w:rsidRPr="008974DF">
        <w:rPr>
          <w:rFonts w:ascii="Arial" w:eastAsia="Times New Roman" w:hAnsi="Arial" w:cs="Arial"/>
          <w:color w:val="000000"/>
          <w:szCs w:val="24"/>
          <w:lang w:eastAsia="ru-RU"/>
        </w:rPr>
        <w:t xml:space="preserve"> </w:t>
      </w:r>
      <w:proofErr w:type="gramStart"/>
      <w:r w:rsidRPr="008974DF">
        <w:rPr>
          <w:rFonts w:ascii="Arial" w:eastAsia="Times New Roman" w:hAnsi="Arial" w:cs="Arial"/>
          <w:color w:val="000000"/>
          <w:szCs w:val="24"/>
          <w:lang w:eastAsia="ru-RU"/>
        </w:rPr>
        <w:t>законодательском</w:t>
      </w:r>
      <w:proofErr w:type="gramEnd"/>
      <w:r w:rsidRPr="008974DF">
        <w:rPr>
          <w:rFonts w:ascii="Arial" w:eastAsia="Times New Roman" w:hAnsi="Arial" w:cs="Arial"/>
          <w:color w:val="000000"/>
          <w:szCs w:val="24"/>
          <w:lang w:eastAsia="ru-RU"/>
        </w:rPr>
        <w:t xml:space="preserve"> Волгоградской области.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Границы прилегающей территории определяются с учетом следующих ограничений:</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 не допускается пересечение границ прилегающих территорий;</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5) при определении границ прилегающей территории не допускается вклинивание, </w:t>
      </w:r>
      <w:proofErr w:type="spellStart"/>
      <w:r w:rsidRPr="008974DF">
        <w:rPr>
          <w:rFonts w:ascii="Arial" w:eastAsia="Times New Roman" w:hAnsi="Arial" w:cs="Arial"/>
          <w:color w:val="000000"/>
          <w:szCs w:val="24"/>
          <w:lang w:eastAsia="ru-RU"/>
        </w:rPr>
        <w:t>вкрапливание</w:t>
      </w:r>
      <w:proofErr w:type="spellEnd"/>
      <w:r w:rsidRPr="008974DF">
        <w:rPr>
          <w:rFonts w:ascii="Arial" w:eastAsia="Times New Roman" w:hAnsi="Arial" w:cs="Arial"/>
          <w:color w:val="000000"/>
          <w:szCs w:val="24"/>
          <w:lang w:eastAsia="ru-RU"/>
        </w:rPr>
        <w:t>, изломанность границ, чересполосица;</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 границы прилегающей территории определяются посредством установления расстояния в метрах от границ здания, строения, сооружения, земельного участка, в отношении которых определяются границы прилегающей территории.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 расстояния  от  границ  здания,  строения,  сооружения,  земельного участка,  в  отношении которых определяются границы прилегающей территории, могут быть дифференцированы правилами благоустройства в зависимости от вида разрешенного использования земельного участка, назначения здания, строения, сооружения.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Установление и изменение границ прилегающей территории осуществляется путем утверждения администрацией Очкуровского сельского поселения Николаевского муниципального района схемы границ прилегающей территории.</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редакции решения от 24/10/2018 </w:t>
      </w:r>
      <w:hyperlink r:id="rId29"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согласно схеме границ прилегающей территорию</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 редакции решения от 24/10/2018 </w:t>
      </w:r>
      <w:hyperlink r:id="rId30"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согласно схеме границ прилегающей территории.</w:t>
      </w:r>
    </w:p>
    <w:p w:rsidR="008974DF" w:rsidRPr="008974DF" w:rsidRDefault="008974DF" w:rsidP="008974DF">
      <w:pPr>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w:t>
      </w:r>
      <w:proofErr w:type="gramStart"/>
      <w:r w:rsidRPr="008974DF">
        <w:rPr>
          <w:rFonts w:ascii="Arial" w:eastAsia="Times New Roman" w:hAnsi="Arial" w:cs="Arial"/>
          <w:color w:val="000000"/>
          <w:szCs w:val="24"/>
          <w:lang w:eastAsia="ru-RU"/>
        </w:rPr>
        <w:t>в</w:t>
      </w:r>
      <w:proofErr w:type="gramEnd"/>
      <w:r w:rsidRPr="008974DF">
        <w:rPr>
          <w:rFonts w:ascii="Arial" w:eastAsia="Times New Roman" w:hAnsi="Arial" w:cs="Arial"/>
          <w:color w:val="000000"/>
          <w:szCs w:val="24"/>
          <w:lang w:eastAsia="ru-RU"/>
        </w:rPr>
        <w:t xml:space="preserve"> редакции решения от 24/10/2018 </w:t>
      </w:r>
      <w:hyperlink r:id="rId31" w:tgtFrame="_blank" w:history="1">
        <w:r w:rsidRPr="008974DF">
          <w:rPr>
            <w:rFonts w:ascii="Arial" w:eastAsia="Times New Roman" w:hAnsi="Arial" w:cs="Arial"/>
            <w:color w:val="0000FF"/>
            <w:szCs w:val="24"/>
            <w:lang w:eastAsia="ru-RU"/>
          </w:rPr>
          <w:t>№ 142/123</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2.7. На территории муниципального образования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2.7.2. Сливать отработанные масла и горюче-смазочные материалы на рельеф местности.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2.8. Для выгула домашних животных на территории муниципального образования должны быть определены специальные территории, обозначенные табличками.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2.9. </w:t>
      </w:r>
      <w:proofErr w:type="gramStart"/>
      <w:r w:rsidRPr="008974DF">
        <w:rPr>
          <w:rFonts w:ascii="Arial" w:eastAsia="Times New Roman" w:hAnsi="Arial" w:cs="Arial"/>
          <w:color w:val="000000"/>
          <w:szCs w:val="24"/>
          <w:lang w:eastAsia="ru-RU"/>
        </w:rPr>
        <w:t>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2.12. Очистка, ремонт, окраска урн должны производиться собственниками или лицами, осуществляющими по договору содержание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Очистка урн производится по мере их заполнения, а в местах массового движения и большого скопления граждан - не реже 1 раза в сутки.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Урны должны быть исправны и окрашены. Не допускается переполнение урн.</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Ремонт и окраска урн выполняются по мере необходимости.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III. Общие требования к созданию и состоянию объектов благоустройства</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и их отдельных элементов</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w:t>
      </w:r>
      <w:r w:rsidRPr="008974DF">
        <w:rPr>
          <w:rFonts w:ascii="Arial" w:eastAsia="Times New Roman" w:hAnsi="Arial" w:cs="Arial"/>
          <w:color w:val="000000"/>
          <w:szCs w:val="24"/>
          <w:lang w:eastAsia="ru-RU"/>
        </w:rPr>
        <w:lastRenderedPageBreak/>
        <w:t>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8974DF">
        <w:rPr>
          <w:rFonts w:ascii="Arial" w:eastAsia="Times New Roman" w:hAnsi="Arial" w:cs="Arial"/>
          <w:color w:val="000000"/>
          <w:szCs w:val="24"/>
          <w:lang w:eastAsia="ru-RU"/>
        </w:rPr>
        <w:t>ии и ее</w:t>
      </w:r>
      <w:proofErr w:type="gramEnd"/>
      <w:r w:rsidRPr="008974DF">
        <w:rPr>
          <w:rFonts w:ascii="Arial" w:eastAsia="Times New Roman" w:hAnsi="Arial" w:cs="Arial"/>
          <w:color w:val="000000"/>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3.3. Элементы благоустройства территории могут быть как типовыми, так и выполненными по специально разработанному проекту.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8974DF">
        <w:rPr>
          <w:rFonts w:ascii="Arial" w:eastAsia="Times New Roman" w:hAnsi="Arial" w:cs="Arial"/>
          <w:color w:val="000000"/>
          <w:szCs w:val="24"/>
          <w:lang w:eastAsia="ru-RU"/>
        </w:rPr>
        <w:t>ии и ее</w:t>
      </w:r>
      <w:proofErr w:type="gramEnd"/>
      <w:r w:rsidRPr="008974DF">
        <w:rPr>
          <w:rFonts w:ascii="Arial" w:eastAsia="Times New Roman" w:hAnsi="Arial" w:cs="Arial"/>
          <w:color w:val="000000"/>
          <w:szCs w:val="24"/>
          <w:lang w:eastAsia="ru-RU"/>
        </w:rPr>
        <w:t xml:space="preserve"> соответствие требованиям технических регламентов и региональных нормативов градостроительного проектирования.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3.7. </w:t>
      </w:r>
      <w:r w:rsidRPr="008974DF">
        <w:rPr>
          <w:rFonts w:ascii="Arial" w:eastAsia="Times New Roman" w:hAnsi="Arial" w:cs="Arial"/>
          <w:color w:val="000000"/>
          <w:spacing w:val="2"/>
          <w:szCs w:val="24"/>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pacing w:val="2"/>
          <w:szCs w:val="24"/>
          <w:shd w:val="clear" w:color="auto" w:fill="FFFFFF"/>
          <w:lang w:eastAsia="ru-RU"/>
        </w:rPr>
        <w:t>Снос и (или) пересадка, обрезка зеленых насаждений не территории муниципального образования производится в порядке, утверждаемом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3.9. Запрещается посадка деревьев в пределах охранных зон подземных коммуникаций.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3.11. На территории общественных простран</w:t>
      </w:r>
      <w:proofErr w:type="gramStart"/>
      <w:r w:rsidRPr="008974DF">
        <w:rPr>
          <w:rFonts w:ascii="Arial" w:eastAsia="Times New Roman" w:hAnsi="Arial" w:cs="Arial"/>
          <w:color w:val="000000"/>
          <w:szCs w:val="24"/>
          <w:lang w:eastAsia="ru-RU"/>
        </w:rPr>
        <w:t>ств вс</w:t>
      </w:r>
      <w:proofErr w:type="gramEnd"/>
      <w:r w:rsidRPr="008974DF">
        <w:rPr>
          <w:rFonts w:ascii="Arial" w:eastAsia="Times New Roman" w:hAnsi="Arial" w:cs="Arial"/>
          <w:color w:val="000000"/>
          <w:szCs w:val="24"/>
          <w:lang w:eastAsia="ru-RU"/>
        </w:rPr>
        <w:t xml:space="preserve">е преграды (уступы, ступени, пандусы, деревья, осветительное, информационное и уличное техническое </w:t>
      </w:r>
      <w:r w:rsidRPr="008974DF">
        <w:rPr>
          <w:rFonts w:ascii="Arial" w:eastAsia="Times New Roman" w:hAnsi="Arial" w:cs="Arial"/>
          <w:color w:val="000000"/>
          <w:szCs w:val="24"/>
          <w:lang w:eastAsia="ru-RU"/>
        </w:rPr>
        <w:lastRenderedPageBreak/>
        <w:t>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8974DF">
        <w:rPr>
          <w:rFonts w:ascii="Arial" w:eastAsia="Times New Roman" w:hAnsi="Arial" w:cs="Arial"/>
          <w:color w:val="000000"/>
          <w:szCs w:val="24"/>
          <w:lang w:eastAsia="ru-RU"/>
        </w:rPr>
        <w:t>вытаптывания</w:t>
      </w:r>
      <w:proofErr w:type="spellEnd"/>
      <w:r w:rsidRPr="008974DF">
        <w:rPr>
          <w:rFonts w:ascii="Arial" w:eastAsia="Times New Roman" w:hAnsi="Arial" w:cs="Arial"/>
          <w:color w:val="000000"/>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8974DF">
        <w:rPr>
          <w:rFonts w:ascii="Arial" w:eastAsia="Times New Roman" w:hAnsi="Arial" w:cs="Arial"/>
          <w:color w:val="000000"/>
          <w:szCs w:val="24"/>
          <w:lang w:eastAsia="ru-RU"/>
        </w:rPr>
        <w:t>геоподосновы</w:t>
      </w:r>
      <w:proofErr w:type="spellEnd"/>
      <w:r w:rsidRPr="008974DF">
        <w:rPr>
          <w:rFonts w:ascii="Arial" w:eastAsia="Times New Roman" w:hAnsi="Arial" w:cs="Arial"/>
          <w:color w:val="000000"/>
          <w:szCs w:val="24"/>
          <w:lang w:eastAsia="ru-RU"/>
        </w:rPr>
        <w:t> с инвентаризационным планом зеленых насаждений на весь участок застройки.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3.17. На основании полученных </w:t>
      </w:r>
      <w:proofErr w:type="spellStart"/>
      <w:r w:rsidRPr="008974DF">
        <w:rPr>
          <w:rFonts w:ascii="Arial" w:eastAsia="Times New Roman" w:hAnsi="Arial" w:cs="Arial"/>
          <w:color w:val="000000"/>
          <w:szCs w:val="24"/>
          <w:lang w:eastAsia="ru-RU"/>
        </w:rPr>
        <w:t>геоподосновы</w:t>
      </w:r>
      <w:proofErr w:type="spellEnd"/>
      <w:r w:rsidRPr="008974DF">
        <w:rPr>
          <w:rFonts w:ascii="Arial" w:eastAsia="Times New Roman" w:hAnsi="Arial" w:cs="Arial"/>
          <w:color w:val="000000"/>
          <w:szCs w:val="24"/>
          <w:lang w:eastAsia="ru-RU"/>
        </w:rPr>
        <w:t xml:space="preserve"> и инвентаризационного плана проектной организацией разрабатывается проект застройки (</w:t>
      </w:r>
      <w:proofErr w:type="spellStart"/>
      <w:r w:rsidRPr="008974DF">
        <w:rPr>
          <w:rFonts w:ascii="Arial" w:eastAsia="Times New Roman" w:hAnsi="Arial" w:cs="Arial"/>
          <w:color w:val="000000"/>
          <w:szCs w:val="24"/>
          <w:lang w:eastAsia="ru-RU"/>
        </w:rPr>
        <w:t>стройгенплан</w:t>
      </w:r>
      <w:proofErr w:type="spellEnd"/>
      <w:r w:rsidRPr="008974DF">
        <w:rPr>
          <w:rFonts w:ascii="Arial" w:eastAsia="Times New Roman" w:hAnsi="Arial" w:cs="Arial"/>
          <w:color w:val="000000"/>
          <w:szCs w:val="24"/>
          <w:lang w:eastAsia="ru-RU"/>
        </w:rPr>
        <w:t>), где определяются основные планировочные решения и объемы капиталовложений, в т. 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974DF">
        <w:rPr>
          <w:rFonts w:ascii="Arial" w:eastAsia="Times New Roman" w:hAnsi="Arial" w:cs="Arial"/>
          <w:color w:val="000000"/>
          <w:szCs w:val="24"/>
          <w:lang w:eastAsia="ru-RU"/>
        </w:rPr>
        <w:t>дендроплана</w:t>
      </w:r>
      <w:proofErr w:type="spellEnd"/>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974DF">
        <w:rPr>
          <w:rFonts w:ascii="Arial" w:eastAsia="Times New Roman" w:hAnsi="Arial" w:cs="Arial"/>
          <w:color w:val="000000"/>
          <w:szCs w:val="24"/>
          <w:lang w:eastAsia="ru-RU"/>
        </w:rPr>
        <w:t>дендроплан</w:t>
      </w:r>
      <w:proofErr w:type="spellEnd"/>
      <w:r w:rsidRPr="008974DF">
        <w:rPr>
          <w:rFonts w:ascii="Arial" w:eastAsia="Times New Roman" w:hAnsi="Arial" w:cs="Arial"/>
          <w:color w:val="000000"/>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При разработке </w:t>
      </w:r>
      <w:proofErr w:type="spellStart"/>
      <w:r w:rsidRPr="008974DF">
        <w:rPr>
          <w:rFonts w:ascii="Arial" w:eastAsia="Times New Roman" w:hAnsi="Arial" w:cs="Arial"/>
          <w:color w:val="000000"/>
          <w:szCs w:val="24"/>
          <w:lang w:eastAsia="ru-RU"/>
        </w:rPr>
        <w:t>дендроплана</w:t>
      </w:r>
      <w:proofErr w:type="spellEnd"/>
      <w:r w:rsidRPr="008974DF">
        <w:rPr>
          <w:rFonts w:ascii="Arial" w:eastAsia="Times New Roman" w:hAnsi="Arial" w:cs="Arial"/>
          <w:color w:val="000000"/>
          <w:szCs w:val="24"/>
          <w:lang w:eastAsia="ru-RU"/>
        </w:rPr>
        <w:t xml:space="preserve"> сохраняется нумерация растений инвентаризационного плана.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3.19. Объекты озеленения.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w:t>
      </w:r>
      <w:r w:rsidRPr="008974DF">
        <w:rPr>
          <w:rFonts w:ascii="Arial" w:eastAsia="Times New Roman" w:hAnsi="Arial" w:cs="Arial"/>
          <w:color w:val="000000"/>
          <w:szCs w:val="24"/>
          <w:lang w:eastAsia="ru-RU"/>
        </w:rPr>
        <w:lastRenderedPageBreak/>
        <w:t>осуществляются по согласованию с администрацией муниципального образования, если иное не предусмотрено действующим законодательством.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3.19.5. Оптимальным временем посадки растений являются весна и осень.</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 Освещение.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3.20.1. На территории муниципального образования применяется наружное, архитектурное, праздничное и информационное освещение.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3.20.2. Наружное освещение подразделяется </w:t>
      </w:r>
      <w:proofErr w:type="gramStart"/>
      <w:r w:rsidRPr="008974DF">
        <w:rPr>
          <w:rFonts w:ascii="Arial" w:eastAsia="Times New Roman" w:hAnsi="Arial" w:cs="Arial"/>
          <w:color w:val="000000"/>
          <w:szCs w:val="24"/>
          <w:lang w:eastAsia="ru-RU"/>
        </w:rPr>
        <w:t>на</w:t>
      </w:r>
      <w:proofErr w:type="gramEnd"/>
      <w:r w:rsidRPr="008974DF">
        <w:rPr>
          <w:rFonts w:ascii="Arial" w:eastAsia="Times New Roman" w:hAnsi="Arial" w:cs="Arial"/>
          <w:color w:val="000000"/>
          <w:szCs w:val="24"/>
          <w:lang w:eastAsia="ru-RU"/>
        </w:rPr>
        <w:t xml:space="preserve"> уличное, придомовое и козырьковое.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3.20.3. </w:t>
      </w:r>
      <w:proofErr w:type="gramStart"/>
      <w:r w:rsidRPr="008974DF">
        <w:rPr>
          <w:rFonts w:ascii="Arial" w:eastAsia="Times New Roman" w:hAnsi="Arial" w:cs="Arial"/>
          <w:color w:val="000000"/>
          <w:szCs w:val="24"/>
          <w:lang w:eastAsia="ru-RU"/>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3.20.6. Организация уличного освещения осуществляется в соответствии с Национальным стандартом РФ ГОСТ </w:t>
      </w:r>
      <w:proofErr w:type="gramStart"/>
      <w:r w:rsidRPr="008974DF">
        <w:rPr>
          <w:rFonts w:ascii="Arial" w:eastAsia="Times New Roman" w:hAnsi="Arial" w:cs="Arial"/>
          <w:color w:val="000000"/>
          <w:szCs w:val="24"/>
          <w:lang w:eastAsia="ru-RU"/>
        </w:rPr>
        <w:t>Р</w:t>
      </w:r>
      <w:proofErr w:type="gramEnd"/>
      <w:r w:rsidRPr="008974DF">
        <w:rPr>
          <w:rFonts w:ascii="Arial" w:eastAsia="Times New Roman" w:hAnsi="Arial" w:cs="Arial"/>
          <w:color w:val="000000"/>
          <w:szCs w:val="24"/>
          <w:lang w:eastAsia="ru-RU"/>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52.13330.2011. Свод правил. Естественное и искусственное освещение. Актуализированная редакция СНиП 23-05-95*", </w:t>
      </w:r>
      <w:proofErr w:type="gramStart"/>
      <w:r w:rsidRPr="008974DF">
        <w:rPr>
          <w:rFonts w:ascii="Arial" w:eastAsia="Times New Roman" w:hAnsi="Arial" w:cs="Arial"/>
          <w:color w:val="000000"/>
          <w:szCs w:val="24"/>
          <w:lang w:eastAsia="ru-RU"/>
        </w:rPr>
        <w:t>согласованным</w:t>
      </w:r>
      <w:proofErr w:type="gramEnd"/>
      <w:r w:rsidRPr="008974DF">
        <w:rPr>
          <w:rFonts w:ascii="Arial" w:eastAsia="Times New Roman" w:hAnsi="Arial" w:cs="Arial"/>
          <w:color w:val="000000"/>
          <w:szCs w:val="24"/>
          <w:lang w:eastAsia="ru-RU"/>
        </w:rPr>
        <w:t> с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3.20.11. </w:t>
      </w:r>
      <w:proofErr w:type="gramStart"/>
      <w:r w:rsidRPr="008974DF">
        <w:rPr>
          <w:rFonts w:ascii="Arial" w:eastAsia="Times New Roman" w:hAnsi="Arial" w:cs="Arial"/>
          <w:color w:val="000000"/>
          <w:szCs w:val="24"/>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8974DF">
        <w:rPr>
          <w:rFonts w:ascii="Arial" w:eastAsia="Times New Roman" w:hAnsi="Arial" w:cs="Arial"/>
          <w:color w:val="000000"/>
          <w:szCs w:val="24"/>
          <w:lang w:eastAsia="ru-RU"/>
        </w:rPr>
        <w:t>светографические</w:t>
      </w:r>
      <w:proofErr w:type="spellEnd"/>
      <w:r w:rsidRPr="008974DF">
        <w:rPr>
          <w:rFonts w:ascii="Arial" w:eastAsia="Times New Roman" w:hAnsi="Arial" w:cs="Arial"/>
          <w:color w:val="000000"/>
          <w:szCs w:val="24"/>
          <w:lang w:eastAsia="ru-RU"/>
        </w:rPr>
        <w:t xml:space="preserve"> элементы, панно и объемные композиции из ламп накаливания, разрядных, светодиодов, </w:t>
      </w:r>
      <w:proofErr w:type="spellStart"/>
      <w:r w:rsidRPr="008974DF">
        <w:rPr>
          <w:rFonts w:ascii="Arial" w:eastAsia="Times New Roman" w:hAnsi="Arial" w:cs="Arial"/>
          <w:color w:val="000000"/>
          <w:szCs w:val="24"/>
          <w:lang w:eastAsia="ru-RU"/>
        </w:rPr>
        <w:t>световодов</w:t>
      </w:r>
      <w:proofErr w:type="spellEnd"/>
      <w:r w:rsidRPr="008974DF">
        <w:rPr>
          <w:rFonts w:ascii="Arial" w:eastAsia="Times New Roman" w:hAnsi="Arial" w:cs="Arial"/>
          <w:color w:val="000000"/>
          <w:szCs w:val="24"/>
          <w:lang w:eastAsia="ru-RU"/>
        </w:rPr>
        <w:t>, световые проекции, лазерные рисунки и т.п.</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3.20.12. Организацию размещения праздничной иллюминации улиц, площадей и иных территорий муниципального образования осуществляет администрация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 Детские и спортивные площадки.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3.21.1. При условии изоляции детских площадок минимальное расстояние от границ детских площадок следует принимать:</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от парковок - не менее 25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до площадок мусоросборников - 20 м;</w:t>
      </w:r>
    </w:p>
    <w:p w:rsidR="008974DF" w:rsidRPr="008974DF" w:rsidRDefault="008974DF" w:rsidP="008974DF">
      <w:pPr>
        <w:ind w:firstLine="708"/>
        <w:jc w:val="both"/>
        <w:rPr>
          <w:rFonts w:ascii="Arial" w:eastAsia="Times New Roman" w:hAnsi="Arial" w:cs="Arial"/>
          <w:color w:val="000000"/>
          <w:szCs w:val="24"/>
          <w:lang w:eastAsia="ru-RU"/>
        </w:rPr>
      </w:pPr>
      <w:proofErr w:type="spellStart"/>
      <w:r w:rsidRPr="008974DF">
        <w:rPr>
          <w:rFonts w:ascii="Arial" w:eastAsia="Times New Roman" w:hAnsi="Arial" w:cs="Arial"/>
          <w:color w:val="000000"/>
          <w:szCs w:val="24"/>
          <w:lang w:eastAsia="ru-RU"/>
        </w:rPr>
        <w:t>отстойно</w:t>
      </w:r>
      <w:proofErr w:type="spellEnd"/>
      <w:r w:rsidRPr="008974DF">
        <w:rPr>
          <w:rFonts w:ascii="Arial" w:eastAsia="Times New Roman" w:hAnsi="Arial" w:cs="Arial"/>
          <w:color w:val="000000"/>
          <w:szCs w:val="24"/>
          <w:lang w:eastAsia="ru-RU"/>
        </w:rPr>
        <w:t>-разворотных площадок на конечных остановках маршрутов пассажирского транспорта - не менее 50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3.21.3. Требования к игровому и спортивному оборудованию, установленному на придомовой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3.22. Площадки отдыха.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3.22.2. </w:t>
      </w:r>
      <w:proofErr w:type="gramStart"/>
      <w:r w:rsidRPr="008974DF">
        <w:rPr>
          <w:rFonts w:ascii="Arial" w:eastAsia="Times New Roman" w:hAnsi="Arial" w:cs="Arial"/>
          <w:color w:val="000000"/>
          <w:szCs w:val="24"/>
          <w:lang w:eastAsia="ru-RU"/>
        </w:rPr>
        <w:t xml:space="preserve">Расстояние от границы площадки отдыха до мест временного хранения автомобилей должно быть не более 25 м, </w:t>
      </w:r>
      <w:proofErr w:type="spellStart"/>
      <w:r w:rsidRPr="008974DF">
        <w:rPr>
          <w:rFonts w:ascii="Arial" w:eastAsia="Times New Roman" w:hAnsi="Arial" w:cs="Arial"/>
          <w:color w:val="000000"/>
          <w:szCs w:val="24"/>
          <w:lang w:eastAsia="ru-RU"/>
        </w:rPr>
        <w:t>отстойно</w:t>
      </w:r>
      <w:proofErr w:type="spellEnd"/>
      <w:r w:rsidRPr="008974DF">
        <w:rPr>
          <w:rFonts w:ascii="Arial" w:eastAsia="Times New Roman" w:hAnsi="Arial" w:cs="Arial"/>
          <w:color w:val="000000"/>
          <w:szCs w:val="24"/>
          <w:lang w:eastAsia="ru-RU"/>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3.23. Парковки.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3.24. Площадки автостоянок.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3.24.1. </w:t>
      </w:r>
      <w:proofErr w:type="gramStart"/>
      <w:r w:rsidRPr="008974DF">
        <w:rPr>
          <w:rFonts w:ascii="Arial" w:eastAsia="Times New Roman" w:hAnsi="Arial" w:cs="Arial"/>
          <w:color w:val="000000"/>
          <w:szCs w:val="24"/>
          <w:lang w:eastAsia="ru-RU"/>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r w:rsidRPr="008974DF">
        <w:rPr>
          <w:rFonts w:ascii="Arial" w:eastAsia="Times New Roman" w:hAnsi="Arial" w:cs="Arial"/>
          <w:color w:val="000000"/>
          <w:szCs w:val="24"/>
          <w:lang w:eastAsia="ru-RU"/>
        </w:rPr>
        <w:lastRenderedPageBreak/>
        <w:t xml:space="preserve">(микрорайонные, районные), </w:t>
      </w:r>
      <w:proofErr w:type="spellStart"/>
      <w:r w:rsidRPr="008974DF">
        <w:rPr>
          <w:rFonts w:ascii="Arial" w:eastAsia="Times New Roman" w:hAnsi="Arial" w:cs="Arial"/>
          <w:color w:val="000000"/>
          <w:szCs w:val="24"/>
          <w:lang w:eastAsia="ru-RU"/>
        </w:rPr>
        <w:t>приобъектные</w:t>
      </w:r>
      <w:proofErr w:type="spellEnd"/>
      <w:r w:rsidRPr="008974DF">
        <w:rPr>
          <w:rFonts w:ascii="Arial" w:eastAsia="Times New Roman" w:hAnsi="Arial" w:cs="Arial"/>
          <w:color w:val="000000"/>
          <w:szCs w:val="24"/>
          <w:lang w:eastAsia="ru-RU"/>
        </w:rPr>
        <w:t> (у объекта или группы объектов), прочие (грузовые, перехватывающие и др.).</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3.24.2. Расстояние от границ автостоянок до окон жилых и общественных зданий принимается в соответствии с СанПиН 2.2.1/2.1.1.1200-03. На площадках </w:t>
      </w:r>
      <w:proofErr w:type="spellStart"/>
      <w:r w:rsidRPr="008974DF">
        <w:rPr>
          <w:rFonts w:ascii="Arial" w:eastAsia="Times New Roman" w:hAnsi="Arial" w:cs="Arial"/>
          <w:color w:val="000000"/>
          <w:szCs w:val="24"/>
          <w:lang w:eastAsia="ru-RU"/>
        </w:rPr>
        <w:t>приобъектных</w:t>
      </w:r>
      <w:proofErr w:type="spellEnd"/>
      <w:r w:rsidRPr="008974DF">
        <w:rPr>
          <w:rFonts w:ascii="Arial" w:eastAsia="Times New Roman" w:hAnsi="Arial" w:cs="Arial"/>
          <w:color w:val="000000"/>
          <w:szCs w:val="24"/>
          <w:lang w:eastAsia="ru-RU"/>
        </w:rPr>
        <w:t xml:space="preserve">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3.24.4 Покрытие площадок проектируется </w:t>
      </w:r>
      <w:proofErr w:type="gramStart"/>
      <w:r w:rsidRPr="008974DF">
        <w:rPr>
          <w:rFonts w:ascii="Arial" w:eastAsia="Times New Roman" w:hAnsi="Arial" w:cs="Arial"/>
          <w:color w:val="000000"/>
          <w:szCs w:val="24"/>
          <w:lang w:eastAsia="ru-RU"/>
        </w:rPr>
        <w:t>аналогичным</w:t>
      </w:r>
      <w:proofErr w:type="gramEnd"/>
      <w:r w:rsidRPr="008974DF">
        <w:rPr>
          <w:rFonts w:ascii="Arial" w:eastAsia="Times New Roman" w:hAnsi="Arial" w:cs="Arial"/>
          <w:color w:val="000000"/>
          <w:szCs w:val="24"/>
          <w:lang w:eastAsia="ru-RU"/>
        </w:rPr>
        <w:t xml:space="preserve"> покрытию транспортных проездов.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 Площадки для накопления ТКО.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974DF" w:rsidRPr="008974DF" w:rsidRDefault="008974DF" w:rsidP="008974DF">
      <w:pPr>
        <w:ind w:firstLine="708"/>
        <w:jc w:val="both"/>
        <w:rPr>
          <w:rFonts w:ascii="Arial" w:eastAsia="Times New Roman" w:hAnsi="Arial" w:cs="Arial"/>
          <w:color w:val="000000"/>
          <w:szCs w:val="24"/>
          <w:lang w:eastAsia="ru-RU"/>
        </w:rPr>
      </w:pPr>
      <w:bookmarkStart w:id="1" w:name="P691"/>
      <w:bookmarkEnd w:id="1"/>
      <w:r w:rsidRPr="008974DF">
        <w:rPr>
          <w:rFonts w:ascii="Arial" w:eastAsia="Times New Roman" w:hAnsi="Arial" w:cs="Arial"/>
          <w:color w:val="000000"/>
          <w:szCs w:val="24"/>
          <w:lang w:eastAsia="ru-RU"/>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3.25.3. Размеры контейнерных площадок и устанавливаемого оборудования определяются проектным решением.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3.25.8. </w:t>
      </w:r>
      <w:proofErr w:type="gramStart"/>
      <w:r w:rsidRPr="008974DF">
        <w:rPr>
          <w:rFonts w:ascii="Arial" w:eastAsia="Times New Roman" w:hAnsi="Arial" w:cs="Arial"/>
          <w:color w:val="000000"/>
          <w:szCs w:val="24"/>
          <w:lang w:eastAsia="ru-RU"/>
        </w:rPr>
        <w:t xml:space="preserve">На контейнерной площадке должны быть размещены информация о владельце контейнерной площадки, график вывоза отходов с указанием </w:t>
      </w:r>
      <w:r w:rsidRPr="008974DF">
        <w:rPr>
          <w:rFonts w:ascii="Arial" w:eastAsia="Times New Roman" w:hAnsi="Arial" w:cs="Arial"/>
          <w:color w:val="000000"/>
          <w:szCs w:val="24"/>
          <w:lang w:eastAsia="ru-RU"/>
        </w:rPr>
        <w:lastRenderedPageBreak/>
        <w:t>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 Ограждения.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3.26.1.1. Газонные ограждения (высота 0,3 - 0,5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3.26.1.2. Ограды: низкие (высота 0,5 - 1,0 м), средние (высота 1,0 - 1,5 м), высокие (высота 1,5 - 2,0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3.26.1.3. Ограждения - тумбы для транспортных проездов и автостоянок (высота 0,3 - 0,4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3.26.1.4. Ограждения спортивных площадок (высота 2,5 - 3,0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3.26.1.5. Декоративные ограждения (высота 1,2 - 2,0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3.26.1.6. Технические ограждения (высота в соответствии с действующими нормами).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3.26.1.2. Ограждения должны выполняться из высококачественных материалов, иметь единый характер в границах объекта благоустройства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 Малые архитектурные формы.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3.27.1. При проектировании и выборе малых архитектурных форм рекомендуется пользоваться каталогами сертифицированных изделий.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3.27.2. Основными требованиями к малым архитектурным формам являются: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3.27.2.1. Соответствие характеру архитектурного и ландшафтного окружения элементов благоустройства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3.27.2.3. Прочность, надежность, безопасность конструкции.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3.28. Информационные указатели, вывески, рекламные конструкции.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3.28.1. Порядок размещения, содержания информационных и рекламных конструкций, в том числе информационных указателей, вывесок, утверждается администрацией Очкуровского сельского поселения.</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IV. Требования к уборке и содержанию объектов благоустройства</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4.2. Уборка территории муниципального образования подразделяется на </w:t>
      </w:r>
      <w:proofErr w:type="gramStart"/>
      <w:r w:rsidRPr="008974DF">
        <w:rPr>
          <w:rFonts w:ascii="Arial" w:eastAsia="Times New Roman" w:hAnsi="Arial" w:cs="Arial"/>
          <w:color w:val="000000"/>
          <w:szCs w:val="24"/>
          <w:lang w:eastAsia="ru-RU"/>
        </w:rPr>
        <w:t>уличную</w:t>
      </w:r>
      <w:proofErr w:type="gramEnd"/>
      <w:r w:rsidRPr="008974DF">
        <w:rPr>
          <w:rFonts w:ascii="Arial" w:eastAsia="Times New Roman" w:hAnsi="Arial" w:cs="Arial"/>
          <w:color w:val="000000"/>
          <w:szCs w:val="24"/>
          <w:lang w:eastAsia="ru-RU"/>
        </w:rPr>
        <w:t xml:space="preserve"> и придомовую.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Уборка дорог производится до начала движения транспорта по маршрутам регулярных перевозок.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 Организация и проведение уборки территории муниципального образования в зимний период.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 Уборка в зимний период дорог и проездов осуществляется в соответствии с требованиями настоящих Правил.</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Убираемый снег должен вывозиться в специально отведенные администрацией Очкуровского сельского поселения для этих целей места.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4.6.4. К первоочередным мероприятиям зимней уборки территории муниципального образования относятся: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4.6.4.1. Сгребание и подметание снега.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4.6.4.2. Обработка проезжей части дорог, территорий общего пользования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4.6.4.3. Формирование снежного вала для последующего вывоза.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4.6.5. К мероприятиям второй очереди зимней уборки территории муниципального образования относятся: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4.6.5.1. Удаление (вывоз) снега.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4.6.5.2. Зачистка </w:t>
      </w:r>
      <w:proofErr w:type="spellStart"/>
      <w:r w:rsidRPr="008974DF">
        <w:rPr>
          <w:rFonts w:ascii="Arial" w:eastAsia="Times New Roman" w:hAnsi="Arial" w:cs="Arial"/>
          <w:color w:val="000000"/>
          <w:szCs w:val="24"/>
          <w:lang w:eastAsia="ru-RU"/>
        </w:rPr>
        <w:t>прилотковой</w:t>
      </w:r>
      <w:proofErr w:type="spellEnd"/>
      <w:r w:rsidRPr="008974DF">
        <w:rPr>
          <w:rFonts w:ascii="Arial" w:eastAsia="Times New Roman" w:hAnsi="Arial" w:cs="Arial"/>
          <w:color w:val="000000"/>
          <w:szCs w:val="24"/>
          <w:lang w:eastAsia="ru-RU"/>
        </w:rPr>
        <w:t xml:space="preserve"> части дороги после удаления снега с проезжей части.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4.6.5.3. Скалывание льда и уборка снежно-ледяных образований.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должны повторяться, обеспечивая безопасность движения пешеходов и транспортных средств.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4.6.7. На дорогах, улицах и проездах с односторонним движением транспорта </w:t>
      </w:r>
      <w:proofErr w:type="spellStart"/>
      <w:r w:rsidRPr="008974DF">
        <w:rPr>
          <w:rFonts w:ascii="Arial" w:eastAsia="Times New Roman" w:hAnsi="Arial" w:cs="Arial"/>
          <w:color w:val="000000"/>
          <w:szCs w:val="24"/>
          <w:lang w:eastAsia="ru-RU"/>
        </w:rPr>
        <w:t>прилотковая</w:t>
      </w:r>
      <w:proofErr w:type="spellEnd"/>
      <w:r w:rsidRPr="008974DF">
        <w:rPr>
          <w:rFonts w:ascii="Arial" w:eastAsia="Times New Roman" w:hAnsi="Arial" w:cs="Arial"/>
          <w:color w:val="000000"/>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4.6.8. В снежных валах на остановочных пунктах и в местах наземных пешеходных переходов должны быть сделаны разрывы шириной: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4.6.8.1. На остановочных пунктах - до 34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4.6.8.2. На переходах, имеющих разметку, - на ширину разметки.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4.6.8.3. На переходах, не имеющих разметки, - не менее 5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Места временного складирования снега после снеготаяния должны быть очищены от мусора и благоустроены.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4.6.10.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Время на обработку всей площади тротуаров не должно превышать 6 часов с начала снегопада.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средствами должны повторяться, обеспечивая безопасность для пешеходов.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и расчищаться проходы для движения пешеходов.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8974DF">
        <w:rPr>
          <w:rFonts w:ascii="Arial" w:eastAsia="Times New Roman" w:hAnsi="Arial" w:cs="Arial"/>
          <w:color w:val="000000"/>
          <w:szCs w:val="24"/>
          <w:lang w:eastAsia="ru-RU"/>
        </w:rPr>
        <w:t>песко</w:t>
      </w:r>
      <w:proofErr w:type="spellEnd"/>
      <w:r w:rsidRPr="008974DF">
        <w:rPr>
          <w:rFonts w:ascii="Arial" w:eastAsia="Times New Roman" w:hAnsi="Arial" w:cs="Arial"/>
          <w:color w:val="000000"/>
          <w:szCs w:val="24"/>
          <w:lang w:eastAsia="ru-RU"/>
        </w:rPr>
        <w:t>-соляной смесью.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4.6.12. При применении химических реагентов необходимо строго придерживаться установленных норм их распределения.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8974DF">
        <w:rPr>
          <w:rFonts w:ascii="Arial" w:eastAsia="Times New Roman" w:hAnsi="Arial" w:cs="Arial"/>
          <w:color w:val="000000"/>
          <w:szCs w:val="24"/>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Мягкие кровли от снега не очищаются, за исключением желобов и свесов, </w:t>
      </w:r>
      <w:proofErr w:type="gramStart"/>
      <w:r w:rsidRPr="008974DF">
        <w:rPr>
          <w:rFonts w:ascii="Arial" w:eastAsia="Times New Roman" w:hAnsi="Arial" w:cs="Arial"/>
          <w:color w:val="000000"/>
          <w:szCs w:val="24"/>
          <w:lang w:eastAsia="ru-RU"/>
        </w:rPr>
        <w:t>разжелобках</w:t>
      </w:r>
      <w:proofErr w:type="gramEnd"/>
      <w:r w:rsidRPr="008974DF">
        <w:rPr>
          <w:rFonts w:ascii="Arial" w:eastAsia="Times New Roman" w:hAnsi="Arial" w:cs="Arial"/>
          <w:color w:val="000000"/>
          <w:szCs w:val="24"/>
          <w:lang w:eastAsia="ru-RU"/>
        </w:rPr>
        <w:t>, карнизов и в местах нависания снега.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При наступлении оттепели сбрасывание снега следует производить в кратчайшие сроки.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8974DF">
        <w:rPr>
          <w:rFonts w:ascii="Arial" w:eastAsia="Times New Roman" w:hAnsi="Arial" w:cs="Arial"/>
          <w:color w:val="000000"/>
          <w:szCs w:val="24"/>
          <w:lang w:eastAsia="ru-RU"/>
        </w:rPr>
        <w:t xml:space="preserve">Перед проведением указанных работ необходимо провести охранные мероприятия (ограждение, </w:t>
      </w:r>
      <w:r w:rsidRPr="008974DF">
        <w:rPr>
          <w:rFonts w:ascii="Arial" w:eastAsia="Times New Roman" w:hAnsi="Arial" w:cs="Arial"/>
          <w:color w:val="000000"/>
          <w:szCs w:val="24"/>
          <w:lang w:eastAsia="ru-RU"/>
        </w:rPr>
        <w:lastRenderedPageBreak/>
        <w:t>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4.6.14. Территории общего пользования в зимний период должны быть убраны от снега и посыпаны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4.6.15. Обязанность по уборке и вывозу снега из </w:t>
      </w:r>
      <w:proofErr w:type="spellStart"/>
      <w:r w:rsidRPr="008974DF">
        <w:rPr>
          <w:rFonts w:ascii="Arial" w:eastAsia="Times New Roman" w:hAnsi="Arial" w:cs="Arial"/>
          <w:color w:val="000000"/>
          <w:szCs w:val="24"/>
          <w:lang w:eastAsia="ru-RU"/>
        </w:rPr>
        <w:t>прилотковой</w:t>
      </w:r>
      <w:proofErr w:type="spellEnd"/>
      <w:r w:rsidRPr="008974DF">
        <w:rPr>
          <w:rFonts w:ascii="Arial" w:eastAsia="Times New Roman" w:hAnsi="Arial" w:cs="Arial"/>
          <w:color w:val="000000"/>
          <w:szCs w:val="24"/>
          <w:lang w:eastAsia="ru-RU"/>
        </w:rPr>
        <w:t xml:space="preserve"> части дороги возлагается на организации, осуществляющие уборку проезжей части дороги (улицы, проезда).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прилегающих территорий, подходов и входов в здания, сооружения, строения.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Ликвидация зимней скользкости производится путем обработки тротуаров и придомовых территорий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Тротуары и пешеходные дорожки рекомендуется посыпать сухим песком без хлоридов.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8974DF">
        <w:rPr>
          <w:rFonts w:ascii="Arial" w:eastAsia="Times New Roman" w:hAnsi="Arial" w:cs="Arial"/>
          <w:color w:val="000000"/>
          <w:szCs w:val="24"/>
          <w:lang w:eastAsia="ru-RU"/>
        </w:rPr>
        <w:t>территориях</w:t>
      </w:r>
      <w:proofErr w:type="gramEnd"/>
      <w:r w:rsidRPr="008974DF">
        <w:rPr>
          <w:rFonts w:ascii="Arial" w:eastAsia="Times New Roman" w:hAnsi="Arial" w:cs="Arial"/>
          <w:color w:val="000000"/>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4.6.19.3. Складировать снег к стенам зданий и на трассах тепловых сетей.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4.6.19.4. Перемещать на дорогу снег, счищаемый с внутриквартальных проездов, придомовых территорий, территорий хозяйствующих субъектов.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4.7. Организация и проведение уборки территории муниципального образования в весенне-летний период.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Очкуровского.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 В летний период уборки производятся следующие виды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4.7.3.1. Подметание, мойка и поливка проезжей части дорог, тротуаров, придомовых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4.7.3.2. Очистка от грязи, мойка, покраска ограждений и бордюрного камня.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4.7.3.3. Зачистка </w:t>
      </w:r>
      <w:proofErr w:type="spellStart"/>
      <w:r w:rsidRPr="008974DF">
        <w:rPr>
          <w:rFonts w:ascii="Arial" w:eastAsia="Times New Roman" w:hAnsi="Arial" w:cs="Arial"/>
          <w:color w:val="000000"/>
          <w:szCs w:val="24"/>
          <w:lang w:eastAsia="ru-RU"/>
        </w:rPr>
        <w:t>прилотковой</w:t>
      </w:r>
      <w:proofErr w:type="spellEnd"/>
      <w:r w:rsidRPr="008974DF">
        <w:rPr>
          <w:rFonts w:ascii="Arial" w:eastAsia="Times New Roman" w:hAnsi="Arial" w:cs="Arial"/>
          <w:color w:val="000000"/>
          <w:szCs w:val="24"/>
          <w:lang w:eastAsia="ru-RU"/>
        </w:rPr>
        <w:t xml:space="preserve"> части дороги.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4.7.3.4. Очистка газонов, цветников и клумб от мусора, веток, листьев, сухой травы, отцветших соцветий и песка.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4.7.3.5. Вывоз смета и мусора в места санкционированного складирования, обезвреживания и утилизации.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4.7.3.6. Уборка мусора с придомовых территорий, включая территории, прилегающие к домам частной застройки.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4.7.3.7. Скашивание травы.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4.7.4. В период листопада производятся </w:t>
      </w:r>
      <w:proofErr w:type="gramStart"/>
      <w:r w:rsidRPr="008974DF">
        <w:rPr>
          <w:rFonts w:ascii="Arial" w:eastAsia="Times New Roman" w:hAnsi="Arial" w:cs="Arial"/>
          <w:color w:val="000000"/>
          <w:szCs w:val="24"/>
          <w:lang w:eastAsia="ru-RU"/>
        </w:rPr>
        <w:t>сгребание</w:t>
      </w:r>
      <w:proofErr w:type="gramEnd"/>
      <w:r w:rsidRPr="008974DF">
        <w:rPr>
          <w:rFonts w:ascii="Arial" w:eastAsia="Times New Roman" w:hAnsi="Arial" w:cs="Arial"/>
          <w:color w:val="000000"/>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4.7.5. Подметание территорий муниципального образования производится: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4.7.5.1. Тротуаров - ежедневно до 07.00 часов и далее в течение дня по мере накопления загрязнений.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4.7.5.2. Придомовых территорий - ежедневно до 10.00 часов и далее в течение дня по мере необходимости.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4.7.6.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4.7.7. Осевые, резервные полосы, обозначенные линиями регулирования, должны быть постоянно очищены от песка и различного мелкого мусора.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Металлические ограждения, дорожные знаки и указатели должны быть промыты.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4.7.11. Для исключения застоев дождевой воды крышки люков и патрубки </w:t>
      </w:r>
      <w:proofErr w:type="spellStart"/>
      <w:r w:rsidRPr="008974DF">
        <w:rPr>
          <w:rFonts w:ascii="Arial" w:eastAsia="Times New Roman" w:hAnsi="Arial" w:cs="Arial"/>
          <w:color w:val="000000"/>
          <w:szCs w:val="24"/>
          <w:lang w:eastAsia="ru-RU"/>
        </w:rPr>
        <w:t>дождеприемных</w:t>
      </w:r>
      <w:proofErr w:type="spellEnd"/>
      <w:r w:rsidRPr="008974DF">
        <w:rPr>
          <w:rFonts w:ascii="Arial" w:eastAsia="Times New Roman" w:hAnsi="Arial" w:cs="Arial"/>
          <w:color w:val="000000"/>
          <w:szCs w:val="24"/>
          <w:lang w:eastAsia="ru-RU"/>
        </w:rPr>
        <w:t xml:space="preserve"> колодцев должны постоянно очищаться </w:t>
      </w:r>
      <w:proofErr w:type="gramStart"/>
      <w:r w:rsidRPr="008974DF">
        <w:rPr>
          <w:rFonts w:ascii="Arial" w:eastAsia="Times New Roman" w:hAnsi="Arial" w:cs="Arial"/>
          <w:color w:val="000000"/>
          <w:szCs w:val="24"/>
          <w:lang w:eastAsia="ru-RU"/>
        </w:rPr>
        <w:t>от</w:t>
      </w:r>
      <w:proofErr w:type="gramEnd"/>
      <w:r w:rsidRPr="008974DF">
        <w:rPr>
          <w:rFonts w:ascii="Arial" w:eastAsia="Times New Roman" w:hAnsi="Arial" w:cs="Arial"/>
          <w:color w:val="000000"/>
          <w:szCs w:val="24"/>
          <w:lang w:eastAsia="ru-RU"/>
        </w:rPr>
        <w:t xml:space="preserve"> </w:t>
      </w:r>
      <w:proofErr w:type="gramStart"/>
      <w:r w:rsidRPr="008974DF">
        <w:rPr>
          <w:rFonts w:ascii="Arial" w:eastAsia="Times New Roman" w:hAnsi="Arial" w:cs="Arial"/>
          <w:color w:val="000000"/>
          <w:szCs w:val="24"/>
          <w:lang w:eastAsia="ru-RU"/>
        </w:rPr>
        <w:t>смета</w:t>
      </w:r>
      <w:proofErr w:type="gramEnd"/>
      <w:r w:rsidRPr="008974DF">
        <w:rPr>
          <w:rFonts w:ascii="Arial" w:eastAsia="Times New Roman" w:hAnsi="Arial" w:cs="Arial"/>
          <w:color w:val="000000"/>
          <w:szCs w:val="24"/>
          <w:lang w:eastAsia="ru-RU"/>
        </w:rPr>
        <w:t xml:space="preserve"> и других загрязнений.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4.7.12. Высота травяного покрова не должна превышать 20 см, за исключением высоты травяного покрова газонов на разделительных полосах.</w:t>
      </w:r>
    </w:p>
    <w:p w:rsidR="008974DF" w:rsidRPr="008974DF" w:rsidRDefault="008974DF" w:rsidP="008974DF">
      <w:pPr>
        <w:ind w:firstLine="708"/>
        <w:jc w:val="both"/>
        <w:rPr>
          <w:rFonts w:ascii="Arial" w:eastAsia="Times New Roman" w:hAnsi="Arial" w:cs="Arial"/>
          <w:color w:val="000000"/>
          <w:szCs w:val="24"/>
          <w:lang w:eastAsia="ru-RU"/>
        </w:rPr>
      </w:pPr>
      <w:proofErr w:type="spellStart"/>
      <w:r w:rsidRPr="008974DF">
        <w:rPr>
          <w:rFonts w:ascii="Arial" w:eastAsia="Times New Roman" w:hAnsi="Arial" w:cs="Arial"/>
          <w:color w:val="000000"/>
          <w:szCs w:val="24"/>
          <w:lang w:eastAsia="ru-RU"/>
        </w:rPr>
        <w:t>Окос</w:t>
      </w:r>
      <w:proofErr w:type="spellEnd"/>
      <w:r w:rsidRPr="008974DF">
        <w:rPr>
          <w:rFonts w:ascii="Arial" w:eastAsia="Times New Roman" w:hAnsi="Arial" w:cs="Arial"/>
          <w:color w:val="000000"/>
          <w:szCs w:val="24"/>
          <w:lang w:eastAsia="ru-RU"/>
        </w:rPr>
        <w:t xml:space="preserve"> травы производится с последующим вывозом.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4.7.14. При производстве летней уборки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4.7.14.1. Сбрасывать смет и мусор на зеленые насаждения, в смотровые колодцы инженерных сетей, реки и водоемы, на проезжую часть дорог и тротуары.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4.7.14.2. Выбивать струей воды смет и мусор на тротуары и газоны при мойке проезжей части дорог.</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4.7.14.4. Откачивать воду на проезжую часть дорог при ликвидации аварий на водопроводных, канализационных и тепловых сетях.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4.7.14.5. Вывозить смет в не отведенные для этих целей места.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 Содержание и уборка придомовых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32" w:tgtFrame="_blank" w:history="1">
        <w:r w:rsidRPr="008974DF">
          <w:rPr>
            <w:rFonts w:ascii="Arial" w:eastAsia="Times New Roman" w:hAnsi="Arial" w:cs="Arial"/>
            <w:color w:val="0000FF"/>
            <w:szCs w:val="24"/>
            <w:lang w:eastAsia="ru-RU"/>
          </w:rPr>
          <w:t>Об утверждении Правил и норм технической эксплуатации жилищного фонда</w:t>
        </w:r>
      </w:hyperlink>
      <w:r w:rsidRPr="008974DF">
        <w:rPr>
          <w:rFonts w:ascii="Arial" w:eastAsia="Times New Roman" w:hAnsi="Arial" w:cs="Arial"/>
          <w:color w:val="000000"/>
          <w:szCs w:val="24"/>
          <w:lang w:eastAsia="ru-RU"/>
        </w:rPr>
        <w:t>", и другими нормативными актами.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4.8.3. Вывоз ТКО от собственников и нанимателей помещений в многоквартирных домах осуществляется ежедневно.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4.8.4. Сбор и вывоз ТКО и жидких бытовых отходов из </w:t>
      </w:r>
      <w:proofErr w:type="spellStart"/>
      <w:r w:rsidRPr="008974DF">
        <w:rPr>
          <w:rFonts w:ascii="Arial" w:eastAsia="Times New Roman" w:hAnsi="Arial" w:cs="Arial"/>
          <w:color w:val="000000"/>
          <w:szCs w:val="24"/>
          <w:lang w:eastAsia="ru-RU"/>
        </w:rPr>
        <w:t>неканализованных</w:t>
      </w:r>
      <w:proofErr w:type="spellEnd"/>
      <w:r w:rsidRPr="008974DF">
        <w:rPr>
          <w:rFonts w:ascii="Arial" w:eastAsia="Times New Roman" w:hAnsi="Arial" w:cs="Arial"/>
          <w:color w:val="000000"/>
          <w:szCs w:val="24"/>
          <w:lang w:eastAsia="ru-RU"/>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8974DF">
        <w:rPr>
          <w:rFonts w:ascii="Arial" w:eastAsia="Times New Roman" w:hAnsi="Arial" w:cs="Arial"/>
          <w:color w:val="000000"/>
          <w:szCs w:val="24"/>
          <w:lang w:eastAsia="ru-RU"/>
        </w:rPr>
        <w:t>наледи</w:t>
      </w:r>
      <w:proofErr w:type="gramEnd"/>
      <w:r w:rsidRPr="008974DF">
        <w:rPr>
          <w:rFonts w:ascii="Arial" w:eastAsia="Times New Roman" w:hAnsi="Arial" w:cs="Arial"/>
          <w:color w:val="000000"/>
          <w:szCs w:val="24"/>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4.8.8. Снег, счищаемый с придомовых территорий и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8974DF" w:rsidRPr="008974DF" w:rsidRDefault="008974DF" w:rsidP="008974DF">
      <w:pPr>
        <w:ind w:firstLine="708"/>
        <w:jc w:val="both"/>
        <w:rPr>
          <w:rFonts w:ascii="Arial" w:eastAsia="Times New Roman" w:hAnsi="Arial" w:cs="Arial"/>
          <w:color w:val="000000"/>
          <w:szCs w:val="24"/>
          <w:lang w:eastAsia="ru-RU"/>
        </w:rPr>
      </w:pPr>
      <w:bookmarkStart w:id="2" w:name="P488"/>
      <w:bookmarkEnd w:id="2"/>
      <w:r w:rsidRPr="008974DF">
        <w:rPr>
          <w:rFonts w:ascii="Arial" w:eastAsia="Times New Roman" w:hAnsi="Arial" w:cs="Arial"/>
          <w:color w:val="000000"/>
          <w:szCs w:val="24"/>
          <w:lang w:eastAsia="ru-RU"/>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4.8.9.1. Установку на обслуживаемой территории сборников для ТКО, а в </w:t>
      </w:r>
      <w:proofErr w:type="spellStart"/>
      <w:r w:rsidRPr="008974DF">
        <w:rPr>
          <w:rFonts w:ascii="Arial" w:eastAsia="Times New Roman" w:hAnsi="Arial" w:cs="Arial"/>
          <w:color w:val="000000"/>
          <w:szCs w:val="24"/>
          <w:lang w:eastAsia="ru-RU"/>
        </w:rPr>
        <w:t>неканализированных</w:t>
      </w:r>
      <w:proofErr w:type="spellEnd"/>
      <w:r w:rsidRPr="008974DF">
        <w:rPr>
          <w:rFonts w:ascii="Arial" w:eastAsia="Times New Roman" w:hAnsi="Arial" w:cs="Arial"/>
          <w:color w:val="000000"/>
          <w:szCs w:val="24"/>
          <w:lang w:eastAsia="ru-RU"/>
        </w:rPr>
        <w:t xml:space="preserve"> зданиях иметь, кроме того, сборники (выгребы) для жидких бытовых отходов.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4.8.9.2. Своевременную уборку обслуживаемой территории и систематическое наблюдение за ее санитарным состоянием.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4.8.9.3. Организацию вывоза отходов и </w:t>
      </w:r>
      <w:proofErr w:type="gramStart"/>
      <w:r w:rsidRPr="008974DF">
        <w:rPr>
          <w:rFonts w:ascii="Arial" w:eastAsia="Times New Roman" w:hAnsi="Arial" w:cs="Arial"/>
          <w:color w:val="000000"/>
          <w:szCs w:val="24"/>
          <w:lang w:eastAsia="ru-RU"/>
        </w:rPr>
        <w:t>контроль за</w:t>
      </w:r>
      <w:proofErr w:type="gramEnd"/>
      <w:r w:rsidRPr="008974DF">
        <w:rPr>
          <w:rFonts w:ascii="Arial" w:eastAsia="Times New Roman" w:hAnsi="Arial" w:cs="Arial"/>
          <w:color w:val="000000"/>
          <w:szCs w:val="24"/>
          <w:lang w:eastAsia="ru-RU"/>
        </w:rPr>
        <w:t xml:space="preserve"> выполнением графика удаления отходов.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4.8.9.5. Содержание в исправном состоянии ограждений контейнерных площадок, контейнеров и мусоросборников для отходов производства и </w:t>
      </w:r>
      <w:r w:rsidRPr="008974DF">
        <w:rPr>
          <w:rFonts w:ascii="Arial" w:eastAsia="Times New Roman" w:hAnsi="Arial" w:cs="Arial"/>
          <w:color w:val="000000"/>
          <w:szCs w:val="24"/>
          <w:lang w:eastAsia="ru-RU"/>
        </w:rPr>
        <w:lastRenderedPageBreak/>
        <w:t>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4.8.9.6. Проведение среди населения широкой разъяснительной работы по организации уборки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4.9. Детские и спортивные площадки, площадки отдыха должны: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4.9.1. Регулярно подметаться.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4.9.2. Очищаться от снега в зимнее время.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4.9.3. Содержаться в надлежащем техническом состоянии, быть </w:t>
      </w:r>
      <w:proofErr w:type="gramStart"/>
      <w:r w:rsidRPr="008974DF">
        <w:rPr>
          <w:rFonts w:ascii="Arial" w:eastAsia="Times New Roman" w:hAnsi="Arial" w:cs="Arial"/>
          <w:color w:val="000000"/>
          <w:szCs w:val="24"/>
          <w:lang w:eastAsia="ru-RU"/>
        </w:rPr>
        <w:t>покрашены</w:t>
      </w:r>
      <w:proofErr w:type="gramEnd"/>
      <w:r w:rsidRPr="008974DF">
        <w:rPr>
          <w:rFonts w:ascii="Arial" w:eastAsia="Times New Roman" w:hAnsi="Arial" w:cs="Arial"/>
          <w:color w:val="000000"/>
          <w:szCs w:val="24"/>
          <w:lang w:eastAsia="ru-RU"/>
        </w:rPr>
        <w:t>. Окраску ограждений и строений на детских и спортивных площадках следует производить не реже 1 раза в год.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 На придомовых территориях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4.10.1. Самовольная установка железобетонных блоков, столбов, ограждений и других сооружений во внутриквартальных и </w:t>
      </w:r>
      <w:proofErr w:type="spellStart"/>
      <w:r w:rsidRPr="008974DF">
        <w:rPr>
          <w:rFonts w:ascii="Arial" w:eastAsia="Times New Roman" w:hAnsi="Arial" w:cs="Arial"/>
          <w:color w:val="000000"/>
          <w:szCs w:val="24"/>
          <w:lang w:eastAsia="ru-RU"/>
        </w:rPr>
        <w:t>внутридворовых</w:t>
      </w:r>
      <w:proofErr w:type="spellEnd"/>
      <w:r w:rsidRPr="008974DF">
        <w:rPr>
          <w:rFonts w:ascii="Arial" w:eastAsia="Times New Roman" w:hAnsi="Arial" w:cs="Arial"/>
          <w:color w:val="000000"/>
          <w:szCs w:val="24"/>
          <w:lang w:eastAsia="ru-RU"/>
        </w:rPr>
        <w:t xml:space="preserve"> проездах.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4.10.2. </w:t>
      </w:r>
      <w:proofErr w:type="gramStart"/>
      <w:r w:rsidRPr="008974DF">
        <w:rPr>
          <w:rFonts w:ascii="Arial" w:eastAsia="Times New Roman" w:hAnsi="Arial" w:cs="Arial"/>
          <w:color w:val="000000"/>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8974DF">
        <w:rPr>
          <w:rFonts w:ascii="Arial" w:eastAsia="Times New Roman" w:hAnsi="Arial" w:cs="Arial"/>
          <w:color w:val="000000"/>
          <w:szCs w:val="24"/>
          <w:lang w:eastAsia="ru-RU"/>
        </w:rPr>
        <w:t xml:space="preserve"> </w:t>
      </w:r>
      <w:proofErr w:type="gramStart"/>
      <w:r w:rsidRPr="008974DF">
        <w:rPr>
          <w:rFonts w:ascii="Arial" w:eastAsia="Times New Roman" w:hAnsi="Arial" w:cs="Arial"/>
          <w:color w:val="000000"/>
          <w:szCs w:val="24"/>
          <w:lang w:eastAsia="ru-RU"/>
        </w:rPr>
        <w:t>целях</w:t>
      </w:r>
      <w:proofErr w:type="gramEnd"/>
      <w:r w:rsidRPr="008974DF">
        <w:rPr>
          <w:rFonts w:ascii="Arial" w:eastAsia="Times New Roman" w:hAnsi="Arial" w:cs="Arial"/>
          <w:color w:val="000000"/>
          <w:szCs w:val="24"/>
          <w:lang w:eastAsia="ru-RU"/>
        </w:rPr>
        <w:t xml:space="preserve"> выполнения аварийных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4.10.3 Мойка транспортных средств, слив топлива и масел, регулирование звуковых сигналов, тормозов и двигателей транспортных средств.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4.10.4. Хранить мусор более 3 суток.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4.10.5. Загромождать и засорять территории металлическим ломом, строительным и бытовым мусором и другими материалами.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4.10.6. Устанавливать (размещать, вкапывать) на </w:t>
      </w:r>
      <w:proofErr w:type="spellStart"/>
      <w:r w:rsidRPr="008974DF">
        <w:rPr>
          <w:rFonts w:ascii="Arial" w:eastAsia="Times New Roman" w:hAnsi="Arial" w:cs="Arial"/>
          <w:color w:val="000000"/>
          <w:szCs w:val="24"/>
          <w:lang w:eastAsia="ru-RU"/>
        </w:rPr>
        <w:t>внутридворовых</w:t>
      </w:r>
      <w:proofErr w:type="spellEnd"/>
      <w:r w:rsidRPr="008974DF">
        <w:rPr>
          <w:rFonts w:ascii="Arial" w:eastAsia="Times New Roman" w:hAnsi="Arial" w:cs="Arial"/>
          <w:color w:val="000000"/>
          <w:szCs w:val="24"/>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4.10.8. Образовывать свалки вокруг контейнерных площадок.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4.10.10. Стирать ковры, вещи, мыть автомашины, автобусы, прицепы и другие технические средства.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 Содержание и уборка частного жилищного фонда.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 Собственники частного жилищного фонда, если иное не предусмотрено законом или договором, обязаны: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4.11.1.2. Иметь на жилом доме номерной знак и поддерживать его в исправном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 xml:space="preserve">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8974DF">
        <w:rPr>
          <w:rFonts w:ascii="Arial" w:eastAsia="Times New Roman" w:hAnsi="Arial" w:cs="Arial"/>
          <w:color w:val="000000"/>
          <w:szCs w:val="24"/>
          <w:lang w:eastAsia="ru-RU"/>
        </w:rPr>
        <w:t>окашивание</w:t>
      </w:r>
      <w:proofErr w:type="spellEnd"/>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4.11.1.5. Оборудовать в соответствии с санитарными нормами в пределах землеотвода при отсутствии централизованного </w:t>
      </w:r>
      <w:proofErr w:type="spellStart"/>
      <w:r w:rsidRPr="008974DF">
        <w:rPr>
          <w:rFonts w:ascii="Arial" w:eastAsia="Times New Roman" w:hAnsi="Arial" w:cs="Arial"/>
          <w:color w:val="000000"/>
          <w:szCs w:val="24"/>
          <w:lang w:eastAsia="ru-RU"/>
        </w:rPr>
        <w:t>канализования</w:t>
      </w:r>
      <w:proofErr w:type="spellEnd"/>
      <w:r w:rsidRPr="008974DF">
        <w:rPr>
          <w:rFonts w:ascii="Arial" w:eastAsia="Times New Roman" w:hAnsi="Arial" w:cs="Arial"/>
          <w:color w:val="000000"/>
          <w:szCs w:val="24"/>
          <w:lang w:eastAsia="ru-RU"/>
        </w:rPr>
        <w:t xml:space="preserve"> местную канализацию, помойную яму, туалет, содержать их в чистоте и порядке, регулярно производить их очистку и дезинфекцию.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4.11.1.6. Не допускать захламления прилегающей территории отходами.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 Содержание и охрана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4.12.1. Ответственность за сохранность зеленых насаждений возлагается: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 предприятия, организации и учреждения независимо от форм собственности - на территориях указанных юридических лиц;</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на организации, которым отведены земельные участки для осуществления строительства, - на территориях, отведенных под застройку.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4.12.2. </w:t>
      </w:r>
      <w:proofErr w:type="gramStart"/>
      <w:r w:rsidRPr="008974DF">
        <w:rPr>
          <w:rFonts w:ascii="Arial" w:eastAsia="Times New Roman" w:hAnsi="Arial" w:cs="Arial"/>
          <w:color w:val="000000"/>
          <w:szCs w:val="24"/>
          <w:lang w:eastAsia="ru-RU"/>
        </w:rPr>
        <w:t>Ответственные</w:t>
      </w:r>
      <w:proofErr w:type="gramEnd"/>
      <w:r w:rsidRPr="008974DF">
        <w:rPr>
          <w:rFonts w:ascii="Arial" w:eastAsia="Times New Roman" w:hAnsi="Arial" w:cs="Arial"/>
          <w:color w:val="000000"/>
          <w:szCs w:val="24"/>
          <w:lang w:eastAsia="ru-RU"/>
        </w:rPr>
        <w:t xml:space="preserve"> за содержание и охрану зеленых насаждений обязаны: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4.12.2.3. Обеспечивать своевременный ремонт ограждений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4.12.2.4. Поддерживать на участках озеленения чистоту и порядок, не допускать их засорения бытовыми и промышленными отходами.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4.12.2.5. Своевременно проводить мероприятия по выявлению и борьбе с вредителями и возбудителями заболеваний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4.12.2.6. В период листопада производить сгребание и вывоз опавшей листвы с газонов вдоль улиц и магистралей, придомовых территорий.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4.12.2.8. Проводить стрижку и </w:t>
      </w:r>
      <w:proofErr w:type="spellStart"/>
      <w:r w:rsidRPr="008974DF">
        <w:rPr>
          <w:rFonts w:ascii="Arial" w:eastAsia="Times New Roman" w:hAnsi="Arial" w:cs="Arial"/>
          <w:color w:val="000000"/>
          <w:szCs w:val="24"/>
          <w:lang w:eastAsia="ru-RU"/>
        </w:rPr>
        <w:t>окос</w:t>
      </w:r>
      <w:proofErr w:type="spellEnd"/>
      <w:r w:rsidRPr="008974DF">
        <w:rPr>
          <w:rFonts w:ascii="Arial" w:eastAsia="Times New Roman" w:hAnsi="Arial" w:cs="Arial"/>
          <w:color w:val="000000"/>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 На земельных участках с зелеными насаждениями, расположенных на территориях общего пользования,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 Устройство катков, организация игр (в том числе футбол, волейбол, городки), за исключением мест, специально отведенных для этих целей.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4.12.4.4. Самовольная разработка песка, глины, растительного грунта.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4.12.4.5. Самовольная разбивка огородов.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8974DF">
        <w:rPr>
          <w:rFonts w:ascii="Arial" w:eastAsia="Times New Roman" w:hAnsi="Arial" w:cs="Arial"/>
          <w:color w:val="000000"/>
          <w:szCs w:val="24"/>
          <w:lang w:eastAsia="ru-RU"/>
        </w:rPr>
        <w:t>электрогирлянд</w:t>
      </w:r>
      <w:proofErr w:type="spellEnd"/>
      <w:r w:rsidRPr="008974DF">
        <w:rPr>
          <w:rFonts w:ascii="Arial" w:eastAsia="Times New Roman" w:hAnsi="Arial" w:cs="Arial"/>
          <w:color w:val="000000"/>
          <w:szCs w:val="24"/>
          <w:lang w:eastAsia="ru-RU"/>
        </w:rPr>
        <w:t xml:space="preserve"> из лампочек, колючей проволоки и других ограждений, которые могут повредить зеленые насаждения.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4.12.4.8. Разведение открытого огня в целях сжигания листьев и древесно-кустарниковых отходов.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4.12.4.9. Сливание хозяйственно-фекальных и промышленных канализационных стоков, химических веществ.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4.12.4.10. Ловля и уничтожение птиц и животных.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4.12.4.11. Производство новых посадок зеленых насаждений без согласования с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4.12.4.12. Проведение разрытия для прокладки инженерных сетей и коммуникаций без согласования с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4.12.4.13. В период листопада сгребание листвы к комлевой части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4.12.4.14. Устанавливать аттракционы, временные торговые точки и кафе, рекламные конструкции с нарушением установленного порядка.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4.12.4.15. Добывать из деревьев сок, смолу, делать зарубки, надрезы, надписи.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4.12.4.16. Мыть, чистить и ремонтировать автотранспортные средства.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4.12.4.17. На газонах и цветниках, расположенных на земельных участках, находящихся в муниципальной собственности,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4.12.4.18. Складировать снег, лед и уличный смет.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4.12.4.19. Ходить, сидеть и лежать (за исключением луговых газонов), рвать цветы.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4.12.4.20. Заезжать и ездить на автомобилях и спецтехнике, мотоциклах, скутерах, </w:t>
      </w:r>
      <w:proofErr w:type="spellStart"/>
      <w:r w:rsidRPr="008974DF">
        <w:rPr>
          <w:rFonts w:ascii="Arial" w:eastAsia="Times New Roman" w:hAnsi="Arial" w:cs="Arial"/>
          <w:color w:val="000000"/>
          <w:szCs w:val="24"/>
          <w:lang w:eastAsia="ru-RU"/>
        </w:rPr>
        <w:t>квадроциклах</w:t>
      </w:r>
      <w:proofErr w:type="spellEnd"/>
      <w:r w:rsidRPr="008974DF">
        <w:rPr>
          <w:rFonts w:ascii="Arial" w:eastAsia="Times New Roman" w:hAnsi="Arial" w:cs="Arial"/>
          <w:color w:val="000000"/>
          <w:szCs w:val="24"/>
          <w:lang w:eastAsia="ru-RU"/>
        </w:rPr>
        <w:t>, лошадях, за исключением мест, специально отведенных для этих целей, а также проведения работ по обслуживанию указанных объектов.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4.12.5. За незаконное уничтожение (повреждение) зеленых насаждений взыскивается ущерб в соответствии с действующим законодательством.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 Содержание объектов освещения.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Очкуровского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4.13.2. Запрещается самовольное подсоединение и подключение проводов и кабелей к сетям и устройствам наружного освещения.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4.13.3. Опоры электрического освещения, опоры контактной сети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При замене опор электроснабжения указанные конструкции должны быть демонтированы и вывезены владельцами сетей в течение 3 суток.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4.13.4. Не допускается эксплуатация сетей и устройств наружного освещения при наличии обрывов проводов, повреждений опор, изоляторов.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8974DF">
        <w:rPr>
          <w:rFonts w:ascii="Arial" w:eastAsia="Times New Roman" w:hAnsi="Arial" w:cs="Arial"/>
          <w:color w:val="000000"/>
          <w:szCs w:val="24"/>
          <w:lang w:eastAsia="ru-RU"/>
        </w:rPr>
        <w:t>отключение</w:t>
      </w:r>
      <w:proofErr w:type="gramEnd"/>
      <w:r w:rsidRPr="008974DF">
        <w:rPr>
          <w:rFonts w:ascii="Arial" w:eastAsia="Times New Roman" w:hAnsi="Arial" w:cs="Arial"/>
          <w:color w:val="000000"/>
          <w:szCs w:val="24"/>
          <w:lang w:eastAsia="ru-RU"/>
        </w:rPr>
        <w:t xml:space="preserve"> и бесперебойную работу устройств наружного освещения в ночное время.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4.13.7. </w:t>
      </w:r>
      <w:proofErr w:type="gramStart"/>
      <w:r w:rsidRPr="008974DF">
        <w:rPr>
          <w:rFonts w:ascii="Arial" w:eastAsia="Times New Roman" w:hAnsi="Arial" w:cs="Arial"/>
          <w:color w:val="000000"/>
          <w:szCs w:val="24"/>
          <w:lang w:eastAsia="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4.13.7.2. Следить за включением и отключением освещения в соответствии с установленным порядком.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4.13.7.3. Соблюдать правила установки, содержания, размещения и эксплуатации наружного освещения и оформления.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4.13.7.4. Своевременно производить замену фонарей наружного освещения.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 xml:space="preserve">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8974DF">
        <w:rPr>
          <w:rFonts w:ascii="Arial" w:eastAsia="Times New Roman" w:hAnsi="Arial" w:cs="Arial"/>
          <w:color w:val="000000"/>
          <w:szCs w:val="24"/>
          <w:lang w:eastAsia="ru-RU"/>
        </w:rPr>
        <w:t>лк</w:t>
      </w:r>
      <w:proofErr w:type="spellEnd"/>
      <w:r w:rsidRPr="008974DF">
        <w:rPr>
          <w:rFonts w:ascii="Arial" w:eastAsia="Times New Roman" w:hAnsi="Arial" w:cs="Arial"/>
          <w:color w:val="000000"/>
          <w:szCs w:val="24"/>
          <w:lang w:eastAsia="ru-RU"/>
        </w:rPr>
        <w:t xml:space="preserve">, а отключение - в утренние сумерки при ее повышении до 10 </w:t>
      </w:r>
      <w:proofErr w:type="spellStart"/>
      <w:r w:rsidRPr="008974DF">
        <w:rPr>
          <w:rFonts w:ascii="Arial" w:eastAsia="Times New Roman" w:hAnsi="Arial" w:cs="Arial"/>
          <w:color w:val="000000"/>
          <w:szCs w:val="24"/>
          <w:lang w:eastAsia="ru-RU"/>
        </w:rPr>
        <w:t>лк</w:t>
      </w:r>
      <w:proofErr w:type="spellEnd"/>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4.13.13. В охранной зоне инженерных сетей производится </w:t>
      </w:r>
      <w:proofErr w:type="spellStart"/>
      <w:r w:rsidRPr="008974DF">
        <w:rPr>
          <w:rFonts w:ascii="Arial" w:eastAsia="Times New Roman" w:hAnsi="Arial" w:cs="Arial"/>
          <w:color w:val="000000"/>
          <w:szCs w:val="24"/>
          <w:lang w:eastAsia="ru-RU"/>
        </w:rPr>
        <w:t>окос</w:t>
      </w:r>
      <w:proofErr w:type="spellEnd"/>
      <w:r w:rsidRPr="008974DF">
        <w:rPr>
          <w:rFonts w:ascii="Arial" w:eastAsia="Times New Roman" w:hAnsi="Arial" w:cs="Arial"/>
          <w:color w:val="000000"/>
          <w:szCs w:val="24"/>
          <w:lang w:eastAsia="ru-RU"/>
        </w:rPr>
        <w:t xml:space="preserve"> травы и уборка дикорастущей поросли собственниками (пользователями) инженерных сетей.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4.14. Содержание сооружений, зданий и их фасадов.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8974DF">
        <w:rPr>
          <w:rFonts w:ascii="Arial" w:eastAsia="Times New Roman" w:hAnsi="Arial" w:cs="Arial"/>
          <w:color w:val="000000"/>
          <w:szCs w:val="24"/>
          <w:lang w:eastAsia="ru-RU"/>
        </w:rPr>
        <w:t>домов</w:t>
      </w:r>
      <w:proofErr w:type="gramEnd"/>
      <w:r w:rsidRPr="008974DF">
        <w:rPr>
          <w:rFonts w:ascii="Arial" w:eastAsia="Times New Roman" w:hAnsi="Arial" w:cs="Arial"/>
          <w:color w:val="000000"/>
          <w:szCs w:val="24"/>
          <w:lang w:eastAsia="ru-RU"/>
        </w:rPr>
        <w:t xml:space="preserve"> установленных администрацией Очкуровского сельского поселения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 Содержание некапитальных объектов.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4.15.3 Юридическим и физическим лицам, которые являются собственниками некапитальных объектов,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4.15.3.1. Возводить к временным сооружениям пристройки, козырьки, навесы и прочие конструкции, не предусмотренные проектами.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4.15.3.2. Складировать тару, товары, детали, иные предметы бытового и производственного характера у некапитальных объектов и на их крышах, а также </w:t>
      </w:r>
      <w:r w:rsidRPr="008974DF">
        <w:rPr>
          <w:rFonts w:ascii="Arial" w:eastAsia="Times New Roman" w:hAnsi="Arial" w:cs="Arial"/>
          <w:color w:val="000000"/>
          <w:szCs w:val="24"/>
          <w:lang w:eastAsia="ru-RU"/>
        </w:rPr>
        <w:lastRenderedPageBreak/>
        <w:t>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4.15.3.3. Загромождать противопожарные разрывы между некапитальными объектами оборудованием, отходами.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 Содержание мест производства строительных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8974DF">
        <w:rPr>
          <w:rFonts w:ascii="Arial" w:eastAsia="Times New Roman" w:hAnsi="Arial" w:cs="Arial"/>
          <w:color w:val="000000"/>
          <w:szCs w:val="24"/>
          <w:lang w:eastAsia="ru-RU"/>
        </w:rPr>
        <w:t>Контроль за</w:t>
      </w:r>
      <w:proofErr w:type="gramEnd"/>
      <w:r w:rsidRPr="008974DF">
        <w:rPr>
          <w:rFonts w:ascii="Arial" w:eastAsia="Times New Roman" w:hAnsi="Arial" w:cs="Arial"/>
          <w:color w:val="000000"/>
          <w:szCs w:val="24"/>
          <w:lang w:eastAsia="ru-RU"/>
        </w:rPr>
        <w:t xml:space="preserve"> содержанием строительных площадок, прилегающей территории и подъездов к строительным площадкам осуществляется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 При проведении строительных и (или) ремонтных работ необходимо: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Строительные площадки также должны быть огорожены пленкой, препятствующей выветриванию пыли и грунта с территории, высотой не менее 20 см.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4.16.2.2. </w:t>
      </w:r>
      <w:proofErr w:type="gramStart"/>
      <w:r w:rsidRPr="008974DF">
        <w:rPr>
          <w:rFonts w:ascii="Arial" w:eastAsia="Times New Roman" w:hAnsi="Arial" w:cs="Arial"/>
          <w:color w:val="000000"/>
          <w:szCs w:val="24"/>
          <w:lang w:eastAsia="ru-RU"/>
        </w:rPr>
        <w:t>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w:t>
      </w:r>
      <w:proofErr w:type="gramEnd"/>
      <w:r w:rsidRPr="008974DF">
        <w:rPr>
          <w:rFonts w:ascii="Arial" w:eastAsia="Times New Roman" w:hAnsi="Arial" w:cs="Arial"/>
          <w:color w:val="000000"/>
          <w:szCs w:val="24"/>
          <w:lang w:eastAsia="ru-RU"/>
        </w:rPr>
        <w:t xml:space="preserve">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8974DF" w:rsidRPr="008974DF" w:rsidRDefault="008974DF" w:rsidP="008974DF">
      <w:pPr>
        <w:ind w:firstLine="708"/>
        <w:jc w:val="both"/>
        <w:rPr>
          <w:rFonts w:ascii="Arial" w:eastAsia="Times New Roman" w:hAnsi="Arial" w:cs="Arial"/>
          <w:color w:val="000000"/>
          <w:szCs w:val="24"/>
          <w:lang w:eastAsia="ru-RU"/>
        </w:rPr>
      </w:pPr>
      <w:bookmarkStart w:id="3" w:name="P353"/>
      <w:bookmarkEnd w:id="3"/>
      <w:r w:rsidRPr="008974DF">
        <w:rPr>
          <w:rFonts w:ascii="Arial" w:eastAsia="Times New Roman" w:hAnsi="Arial" w:cs="Arial"/>
          <w:color w:val="000000"/>
          <w:szCs w:val="24"/>
          <w:lang w:eastAsia="ru-RU"/>
        </w:rPr>
        <w:t>4.16.2.3. Следить за очисткой ограждения строительной площадки от грязи, снега, наледи, информационно-печатной продукции.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4.16.2.5. Обеспечить временные тротуары для пешеходов (в случае необходимости).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8974DF" w:rsidRPr="008974DF" w:rsidRDefault="008974DF" w:rsidP="008974DF">
      <w:pPr>
        <w:ind w:firstLine="708"/>
        <w:jc w:val="both"/>
        <w:rPr>
          <w:rFonts w:ascii="Arial" w:eastAsia="Times New Roman" w:hAnsi="Arial" w:cs="Arial"/>
          <w:color w:val="000000"/>
          <w:szCs w:val="24"/>
          <w:lang w:eastAsia="ru-RU"/>
        </w:rPr>
      </w:pPr>
      <w:bookmarkStart w:id="4" w:name="P360"/>
      <w:bookmarkEnd w:id="4"/>
      <w:r w:rsidRPr="008974DF">
        <w:rPr>
          <w:rFonts w:ascii="Arial" w:eastAsia="Times New Roman" w:hAnsi="Arial" w:cs="Arial"/>
          <w:color w:val="000000"/>
          <w:szCs w:val="24"/>
          <w:lang w:eastAsia="ru-RU"/>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 Содержание сетей ливневой канализации, смотровых и ливневых колодцев, водоотводящих сооружений.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4.18.1. В пределах охранной зоны коллекторов ливневой канализации без оформления соответствующих документов и письменного согласования с </w:t>
      </w:r>
      <w:r w:rsidRPr="008974DF">
        <w:rPr>
          <w:rFonts w:ascii="Arial" w:eastAsia="Times New Roman" w:hAnsi="Arial" w:cs="Arial"/>
          <w:color w:val="000000"/>
          <w:szCs w:val="24"/>
          <w:lang w:eastAsia="ru-RU"/>
        </w:rPr>
        <w:lastRenderedPageBreak/>
        <w:t>эксплуатирующей организацией, иными органами в установленных действующим законодательством случаях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4.18.1.1. Производить земляные работы.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4.18.1.2. Повреждать сети ливневой канализации, взламывать или разрушать водоприемные люки.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4.18.1.3. Осуществлять строительство, устанавливать торговые, хозяйственные и бытовые сооружения.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4.18.1.4. Сбрасывать промышленные, бытовые отходы, мусор и иные материалы.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4.18.2. Организации, эксплуатирующие сети ливневой канализации, обязаны содержать их в соответствии с техническими правилами.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4.18.3. Решетки </w:t>
      </w:r>
      <w:proofErr w:type="spellStart"/>
      <w:r w:rsidRPr="008974DF">
        <w:rPr>
          <w:rFonts w:ascii="Arial" w:eastAsia="Times New Roman" w:hAnsi="Arial" w:cs="Arial"/>
          <w:color w:val="000000"/>
          <w:szCs w:val="24"/>
          <w:lang w:eastAsia="ru-RU"/>
        </w:rPr>
        <w:t>дождеприемных</w:t>
      </w:r>
      <w:proofErr w:type="spellEnd"/>
      <w:r w:rsidRPr="008974DF">
        <w:rPr>
          <w:rFonts w:ascii="Arial" w:eastAsia="Times New Roman" w:hAnsi="Arial" w:cs="Arial"/>
          <w:color w:val="000000"/>
          <w:szCs w:val="24"/>
          <w:lang w:eastAsia="ru-RU"/>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8974DF">
        <w:rPr>
          <w:rFonts w:ascii="Arial" w:eastAsia="Times New Roman" w:hAnsi="Arial" w:cs="Arial"/>
          <w:color w:val="000000"/>
          <w:szCs w:val="24"/>
          <w:lang w:eastAsia="ru-RU"/>
        </w:rPr>
        <w:t>дождеприемных</w:t>
      </w:r>
      <w:proofErr w:type="spellEnd"/>
      <w:r w:rsidRPr="008974DF">
        <w:rPr>
          <w:rFonts w:ascii="Arial" w:eastAsia="Times New Roman" w:hAnsi="Arial" w:cs="Arial"/>
          <w:color w:val="000000"/>
          <w:szCs w:val="24"/>
          <w:lang w:eastAsia="ru-RU"/>
        </w:rPr>
        <w:t xml:space="preserve"> колодцев ливневой канализации и их очистка производятся не реже 1 раза в год.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 Содержание малых архитектурных форм: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4.19.3. Для содержания цветочных ваз и урн в надлежащем состоянии должны быть обеспечены: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4.19.3.1. Ремонт поврежденных элементов.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4.19.3.2. Удаление подтеков и грязи.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4.19.3.3. Удаление мусора, отцветших соцветий и цветов, засохших листьев.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4.19.6. Сроки включения фонтанов, регламенты их работы, в </w:t>
      </w:r>
      <w:proofErr w:type="spellStart"/>
      <w:r w:rsidRPr="008974DF">
        <w:rPr>
          <w:rFonts w:ascii="Arial" w:eastAsia="Times New Roman" w:hAnsi="Arial" w:cs="Arial"/>
          <w:color w:val="000000"/>
          <w:szCs w:val="24"/>
          <w:lang w:eastAsia="ru-RU"/>
        </w:rPr>
        <w:t>т.ч</w:t>
      </w:r>
      <w:proofErr w:type="spellEnd"/>
      <w:r w:rsidRPr="008974DF">
        <w:rPr>
          <w:rFonts w:ascii="Arial" w:eastAsia="Times New Roman" w:hAnsi="Arial" w:cs="Arial"/>
          <w:color w:val="000000"/>
          <w:szCs w:val="24"/>
          <w:lang w:eastAsia="ru-RU"/>
        </w:rPr>
        <w:t>. промывки и очистки чаш, технологические перерывы и окончание работы определяются администрацией Очкуровского сельского поселения.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4.19.7. Ответственность за состояние и эксплуатацию фонтанов возлагается на предприятие, организацию, учреждение, в </w:t>
      </w:r>
      <w:proofErr w:type="gramStart"/>
      <w:r w:rsidRPr="008974DF">
        <w:rPr>
          <w:rFonts w:ascii="Arial" w:eastAsia="Times New Roman" w:hAnsi="Arial" w:cs="Arial"/>
          <w:color w:val="000000"/>
          <w:szCs w:val="24"/>
          <w:lang w:eastAsia="ru-RU"/>
        </w:rPr>
        <w:t>собственности</w:t>
      </w:r>
      <w:proofErr w:type="gramEnd"/>
      <w:r w:rsidRPr="008974DF">
        <w:rPr>
          <w:rFonts w:ascii="Arial" w:eastAsia="Times New Roman" w:hAnsi="Arial" w:cs="Arial"/>
          <w:color w:val="000000"/>
          <w:szCs w:val="24"/>
          <w:lang w:eastAsia="ru-RU"/>
        </w:rPr>
        <w:t xml:space="preserve"> или пользовании </w:t>
      </w:r>
      <w:proofErr w:type="gramStart"/>
      <w:r w:rsidRPr="008974DF">
        <w:rPr>
          <w:rFonts w:ascii="Arial" w:eastAsia="Times New Roman" w:hAnsi="Arial" w:cs="Arial"/>
          <w:color w:val="000000"/>
          <w:szCs w:val="24"/>
          <w:lang w:eastAsia="ru-RU"/>
        </w:rPr>
        <w:t>которых</w:t>
      </w:r>
      <w:proofErr w:type="gramEnd"/>
      <w:r w:rsidRPr="008974DF">
        <w:rPr>
          <w:rFonts w:ascii="Arial" w:eastAsia="Times New Roman" w:hAnsi="Arial" w:cs="Arial"/>
          <w:color w:val="000000"/>
          <w:szCs w:val="24"/>
          <w:lang w:eastAsia="ru-RU"/>
        </w:rPr>
        <w:t xml:space="preserve"> они находятся.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4.19.9. Купаться в фонтанах запрещено.</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4.20. Информационные указатели, вывески, рекламные конструкции.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 На территории муниципального образования запрещается: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w:t>
      </w:r>
      <w:hyperlink r:id="rId33" w:tgtFrame="_blank" w:history="1">
        <w:r w:rsidRPr="008974DF">
          <w:rPr>
            <w:rFonts w:ascii="Arial" w:eastAsia="Times New Roman" w:hAnsi="Arial" w:cs="Arial"/>
            <w:color w:val="0000FF"/>
            <w:szCs w:val="24"/>
            <w:lang w:eastAsia="ru-RU"/>
          </w:rPr>
          <w:t>Градостроительного кодекса Российской Федерации</w:t>
        </w:r>
      </w:hyperlink>
      <w:r w:rsidRPr="008974DF">
        <w:rPr>
          <w:rFonts w:ascii="Arial" w:eastAsia="Times New Roman" w:hAnsi="Arial" w:cs="Arial"/>
          <w:color w:val="000000"/>
          <w:szCs w:val="24"/>
          <w:lang w:eastAsia="ru-RU"/>
        </w:rPr>
        <w:t>, нормативных правовых актов органов местного самоуправления.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4.21.6. </w:t>
      </w:r>
      <w:proofErr w:type="gramStart"/>
      <w:r w:rsidRPr="008974DF">
        <w:rPr>
          <w:rFonts w:ascii="Arial" w:eastAsia="Times New Roman" w:hAnsi="Arial" w:cs="Arial"/>
          <w:color w:val="000000"/>
          <w:szCs w:val="24"/>
          <w:lang w:eastAsia="ru-RU"/>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8974DF" w:rsidRPr="008974DF" w:rsidRDefault="008974DF" w:rsidP="008974DF">
      <w:pPr>
        <w:ind w:firstLine="540"/>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V. Организация сбора и вывоза отходов</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40"/>
        <w:jc w:val="center"/>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(раздел исключен решением от 20.12.2017 </w:t>
      </w:r>
      <w:hyperlink r:id="rId34" w:tgtFrame="_blank" w:history="1">
        <w:r w:rsidRPr="008974DF">
          <w:rPr>
            <w:rFonts w:ascii="Arial" w:eastAsia="Times New Roman" w:hAnsi="Arial" w:cs="Arial"/>
            <w:color w:val="0000FF"/>
            <w:szCs w:val="24"/>
            <w:lang w:eastAsia="ru-RU"/>
          </w:rPr>
          <w:t>№ 111/94</w:t>
        </w:r>
      </w:hyperlink>
      <w:r w:rsidRPr="008974DF">
        <w:rPr>
          <w:rFonts w:ascii="Arial" w:eastAsia="Times New Roman" w:hAnsi="Arial" w:cs="Arial"/>
          <w:color w:val="000000"/>
          <w:szCs w:val="24"/>
          <w:lang w:eastAsia="ru-RU"/>
        </w:rPr>
        <w:t>)</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VI. Основные требования к проведению земляных работ</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 xml:space="preserve">и обеспечению </w:t>
      </w:r>
      <w:proofErr w:type="gramStart"/>
      <w:r w:rsidRPr="008974DF">
        <w:rPr>
          <w:rFonts w:ascii="Arial" w:eastAsia="Times New Roman" w:hAnsi="Arial" w:cs="Arial"/>
          <w:b/>
          <w:bCs/>
          <w:color w:val="000000"/>
          <w:szCs w:val="24"/>
          <w:lang w:eastAsia="ru-RU"/>
        </w:rPr>
        <w:t>контроля за</w:t>
      </w:r>
      <w:proofErr w:type="gramEnd"/>
      <w:r w:rsidRPr="008974DF">
        <w:rPr>
          <w:rFonts w:ascii="Arial" w:eastAsia="Times New Roman" w:hAnsi="Arial" w:cs="Arial"/>
          <w:b/>
          <w:bCs/>
          <w:color w:val="000000"/>
          <w:szCs w:val="24"/>
          <w:lang w:eastAsia="ru-RU"/>
        </w:rPr>
        <w:t xml:space="preserve"> их производством</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bookmarkStart w:id="5" w:name="P727"/>
      <w:bookmarkEnd w:id="5"/>
      <w:r w:rsidRPr="008974DF">
        <w:rPr>
          <w:rFonts w:ascii="Arial" w:eastAsia="Times New Roman" w:hAnsi="Arial" w:cs="Arial"/>
          <w:color w:val="000000"/>
          <w:szCs w:val="24"/>
          <w:lang w:eastAsia="ru-RU"/>
        </w:rPr>
        <w:t xml:space="preserve">6.1. </w:t>
      </w:r>
      <w:proofErr w:type="gramStart"/>
      <w:r w:rsidRPr="008974DF">
        <w:rPr>
          <w:rFonts w:ascii="Arial" w:eastAsia="Times New Roman" w:hAnsi="Arial" w:cs="Arial"/>
          <w:color w:val="000000"/>
          <w:szCs w:val="24"/>
          <w:lang w:eastAsia="ru-RU"/>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w:t>
      </w:r>
      <w:r w:rsidRPr="008974DF">
        <w:rPr>
          <w:rFonts w:ascii="Arial" w:eastAsia="Times New Roman" w:hAnsi="Arial" w:cs="Arial"/>
          <w:color w:val="000000"/>
          <w:szCs w:val="24"/>
          <w:lang w:eastAsia="ru-RU"/>
        </w:rPr>
        <w:lastRenderedPageBreak/>
        <w:t xml:space="preserve">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8974DF">
        <w:rPr>
          <w:rFonts w:ascii="Arial" w:eastAsia="Times New Roman" w:hAnsi="Arial" w:cs="Arial"/>
          <w:color w:val="000000"/>
          <w:szCs w:val="24"/>
          <w:lang w:eastAsia="ru-RU"/>
        </w:rPr>
        <w:t>контроля за</w:t>
      </w:r>
      <w:proofErr w:type="gramEnd"/>
      <w:r w:rsidRPr="008974DF">
        <w:rPr>
          <w:rFonts w:ascii="Arial" w:eastAsia="Times New Roman" w:hAnsi="Arial" w:cs="Arial"/>
          <w:color w:val="000000"/>
          <w:szCs w:val="24"/>
          <w:lang w:eastAsia="ru-RU"/>
        </w:rPr>
        <w:t xml:space="preserve"> их производством утверждаются постановлением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информации с указанием сроков закрытия маршрута и изменения схемы движения.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6.4. В случае возникновения аварии на инженерных коммуникациях выполнение работ проводится с учетом следующих особенностей: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8974DF">
        <w:rPr>
          <w:rFonts w:ascii="Arial" w:eastAsia="Times New Roman" w:hAnsi="Arial" w:cs="Arial"/>
          <w:color w:val="000000"/>
          <w:szCs w:val="24"/>
          <w:lang w:eastAsia="ru-RU"/>
        </w:rPr>
        <w:t>БДД в сл</w:t>
      </w:r>
      <w:proofErr w:type="gramEnd"/>
      <w:r w:rsidRPr="008974DF">
        <w:rPr>
          <w:rFonts w:ascii="Arial" w:eastAsia="Times New Roman" w:hAnsi="Arial" w:cs="Arial"/>
          <w:color w:val="000000"/>
          <w:szCs w:val="24"/>
          <w:lang w:eastAsia="ru-RU"/>
        </w:rPr>
        <w:t>учае возникновения аварии на проезжей части дорог о месте произошедшей аварии и начале проведения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6.4.3. Аварийные работы производятся непрерывно (круглосуточно), в том числе в выходные и праздничные дни.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8974DF">
        <w:rPr>
          <w:rFonts w:ascii="Arial" w:eastAsia="Times New Roman" w:hAnsi="Arial" w:cs="Arial"/>
          <w:color w:val="000000"/>
          <w:szCs w:val="24"/>
          <w:lang w:eastAsia="ru-RU"/>
        </w:rPr>
        <w:t>к Заказчику работ о понуждении к исполнению обязательств по восстановлению благоустройства в судебном порядке</w:t>
      </w:r>
      <w:proofErr w:type="gramEnd"/>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lastRenderedPageBreak/>
        <w:t>6.7.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6.11. </w:t>
      </w:r>
      <w:proofErr w:type="gramStart"/>
      <w:r w:rsidRPr="008974DF">
        <w:rPr>
          <w:rFonts w:ascii="Arial" w:eastAsia="Times New Roman" w:hAnsi="Arial" w:cs="Arial"/>
          <w:color w:val="000000"/>
          <w:szCs w:val="24"/>
          <w:lang w:eastAsia="ru-RU"/>
        </w:rPr>
        <w:t>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8974DF">
        <w:rPr>
          <w:rFonts w:ascii="Arial" w:eastAsia="Times New Roman" w:hAnsi="Arial" w:cs="Arial"/>
          <w:color w:val="000000"/>
          <w:szCs w:val="24"/>
          <w:lang w:eastAsia="ru-RU"/>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VII. Особые требования к доступности среды для маломобильных</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групп населения</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7.1. </w:t>
      </w:r>
      <w:proofErr w:type="gramStart"/>
      <w:r w:rsidRPr="008974DF">
        <w:rPr>
          <w:rFonts w:ascii="Arial" w:eastAsia="Times New Roman" w:hAnsi="Arial" w:cs="Arial"/>
          <w:color w:val="000000"/>
          <w:szCs w:val="24"/>
          <w:lang w:eastAsia="ru-RU"/>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7.4. Пути движения маломобильных групп населения, входные группы в здания должны соответствовать требованиям, установленным Сводом правил СП </w:t>
      </w:r>
      <w:r w:rsidRPr="008974DF">
        <w:rPr>
          <w:rFonts w:ascii="Arial" w:eastAsia="Times New Roman" w:hAnsi="Arial" w:cs="Arial"/>
          <w:color w:val="000000"/>
          <w:szCs w:val="24"/>
          <w:lang w:eastAsia="ru-RU"/>
        </w:rPr>
        <w:lastRenderedPageBreak/>
        <w:t>59.13330.2016 "Доступность зданий и сооружений для маломобильных групп населения".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7.6. Тротуары, подходы к зданиям, пандусы и ступени должны иметь нескользкую поверхность.</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8974DF">
        <w:rPr>
          <w:rFonts w:ascii="Arial" w:eastAsia="Times New Roman" w:hAnsi="Arial" w:cs="Arial"/>
          <w:color w:val="000000"/>
          <w:szCs w:val="24"/>
          <w:lang w:eastAsia="ru-RU"/>
        </w:rPr>
        <w:t>противогололедными</w:t>
      </w:r>
      <w:proofErr w:type="spellEnd"/>
      <w:r w:rsidRPr="008974DF">
        <w:rPr>
          <w:rFonts w:ascii="Arial" w:eastAsia="Times New Roman" w:hAnsi="Arial" w:cs="Arial"/>
          <w:color w:val="000000"/>
          <w:szCs w:val="24"/>
          <w:lang w:eastAsia="ru-RU"/>
        </w:rPr>
        <w:t xml:space="preserve"> средствами или принимаются меры по укрытию этих поверхностей противоскользящими материалами.</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 xml:space="preserve">VIII. </w:t>
      </w:r>
      <w:proofErr w:type="gramStart"/>
      <w:r w:rsidRPr="008974DF">
        <w:rPr>
          <w:rFonts w:ascii="Arial" w:eastAsia="Times New Roman" w:hAnsi="Arial" w:cs="Arial"/>
          <w:b/>
          <w:bCs/>
          <w:color w:val="000000"/>
          <w:szCs w:val="24"/>
          <w:lang w:eastAsia="ru-RU"/>
        </w:rPr>
        <w:t>Контроль за</w:t>
      </w:r>
      <w:proofErr w:type="gramEnd"/>
      <w:r w:rsidRPr="008974DF">
        <w:rPr>
          <w:rFonts w:ascii="Arial" w:eastAsia="Times New Roman" w:hAnsi="Arial" w:cs="Arial"/>
          <w:b/>
          <w:bCs/>
          <w:color w:val="000000"/>
          <w:szCs w:val="24"/>
          <w:lang w:eastAsia="ru-RU"/>
        </w:rPr>
        <w:t xml:space="preserve"> исполнением настоящих Правил</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Cs w:val="24"/>
          <w:lang w:eastAsia="ru-RU"/>
        </w:rPr>
        <w:t>и ответственность за их нарушение</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8.1. Организация работ по уборке и благоустройству территории муниципального образования и ответственность за </w:t>
      </w:r>
      <w:proofErr w:type="gramStart"/>
      <w:r w:rsidRPr="008974DF">
        <w:rPr>
          <w:rFonts w:ascii="Arial" w:eastAsia="Times New Roman" w:hAnsi="Arial" w:cs="Arial"/>
          <w:color w:val="000000"/>
          <w:szCs w:val="24"/>
          <w:lang w:eastAsia="ru-RU"/>
        </w:rPr>
        <w:t>качество</w:t>
      </w:r>
      <w:proofErr w:type="gramEnd"/>
      <w:r w:rsidRPr="008974DF">
        <w:rPr>
          <w:rFonts w:ascii="Arial" w:eastAsia="Times New Roman" w:hAnsi="Arial" w:cs="Arial"/>
          <w:color w:val="000000"/>
          <w:szCs w:val="24"/>
          <w:lang w:eastAsia="ru-RU"/>
        </w:rPr>
        <w:t>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8.3. В случае выявления фактов нарушений Правил уполномоченные органы местного самоуправления и их должностные лица вправе:</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выдать предписание об устранении нарушений;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составить протокол об административном правонарушении в порядке,</w:t>
      </w:r>
    </w:p>
    <w:p w:rsidR="008974DF" w:rsidRPr="008974DF" w:rsidRDefault="008974DF" w:rsidP="008974DF">
      <w:pPr>
        <w:ind w:firstLine="708"/>
        <w:jc w:val="both"/>
        <w:rPr>
          <w:rFonts w:ascii="Arial" w:eastAsia="Times New Roman" w:hAnsi="Arial" w:cs="Arial"/>
          <w:color w:val="000000"/>
          <w:szCs w:val="24"/>
          <w:lang w:eastAsia="ru-RU"/>
        </w:rPr>
      </w:pPr>
      <w:proofErr w:type="gramStart"/>
      <w:r w:rsidRPr="008974DF">
        <w:rPr>
          <w:rFonts w:ascii="Arial" w:eastAsia="Times New Roman" w:hAnsi="Arial" w:cs="Arial"/>
          <w:color w:val="000000"/>
          <w:szCs w:val="24"/>
          <w:lang w:eastAsia="ru-RU"/>
        </w:rPr>
        <w:t>установленном</w:t>
      </w:r>
      <w:proofErr w:type="gramEnd"/>
      <w:r w:rsidRPr="008974DF">
        <w:rPr>
          <w:rFonts w:ascii="Arial" w:eastAsia="Times New Roman" w:hAnsi="Arial" w:cs="Arial"/>
          <w:color w:val="000000"/>
          <w:szCs w:val="24"/>
          <w:lang w:eastAsia="ru-RU"/>
        </w:rPr>
        <w:t xml:space="preserve"> действующим законодательством;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обратиться в суд с заявлением (исковым заявлением) о признании</w:t>
      </w:r>
      <w:r w:rsidRPr="008974DF">
        <w:rPr>
          <w:rFonts w:ascii="Arial" w:eastAsia="Times New Roman" w:hAnsi="Arial" w:cs="Arial"/>
          <w:color w:val="000000"/>
          <w:szCs w:val="24"/>
          <w:lang w:eastAsia="ru-RU"/>
        </w:rPr>
        <w:br/>
      </w:r>
      <w:proofErr w:type="gramStart"/>
      <w:r w:rsidRPr="008974DF">
        <w:rPr>
          <w:rFonts w:ascii="Arial" w:eastAsia="Times New Roman" w:hAnsi="Arial" w:cs="Arial"/>
          <w:color w:val="000000"/>
          <w:szCs w:val="24"/>
          <w:lang w:eastAsia="ru-RU"/>
        </w:rPr>
        <w:t>незаконными</w:t>
      </w:r>
      <w:proofErr w:type="gramEnd"/>
      <w:r w:rsidRPr="008974DF">
        <w:rPr>
          <w:rFonts w:ascii="Arial" w:eastAsia="Times New Roman" w:hAnsi="Arial" w:cs="Arial"/>
          <w:color w:val="000000"/>
          <w:szCs w:val="24"/>
          <w:lang w:eastAsia="ru-RU"/>
        </w:rPr>
        <w:t xml:space="preserve"> действий (бездействия) физических и (или) юридических лиц,</w:t>
      </w:r>
      <w:r w:rsidRPr="008974DF">
        <w:rPr>
          <w:rFonts w:ascii="Arial" w:eastAsia="Times New Roman" w:hAnsi="Arial" w:cs="Arial"/>
          <w:color w:val="000000"/>
          <w:szCs w:val="24"/>
          <w:lang w:eastAsia="ru-RU"/>
        </w:rPr>
        <w:br/>
        <w:t>нарушающих Правила, и о возмещении ущерба.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8.4. Лица, виновные в нарушении настоящих Правил, несут ответственность в административном порядке в соответствии с </w:t>
      </w:r>
      <w:hyperlink r:id="rId35" w:tgtFrame="_blank" w:history="1">
        <w:r w:rsidRPr="008974DF">
          <w:rPr>
            <w:rFonts w:ascii="Arial" w:eastAsia="Times New Roman" w:hAnsi="Arial" w:cs="Arial"/>
            <w:color w:val="0000FF"/>
            <w:szCs w:val="24"/>
            <w:lang w:eastAsia="ru-RU"/>
          </w:rPr>
          <w:t>Кодексом Волгоградской области об административной ответственности</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Вред, причиненный в результате нарушения Правил, возмещается виновными лицами в порядке, установленном действующим законодательством.</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Приложение</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к Типовым Правилам</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благоустройства территории</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Очкуровского сельского поселения</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Николаевского</w:t>
      </w:r>
    </w:p>
    <w:p w:rsidR="008974DF" w:rsidRPr="008974DF" w:rsidRDefault="008974DF" w:rsidP="008974DF">
      <w:pPr>
        <w:ind w:left="4962" w:firstLine="567"/>
        <w:jc w:val="right"/>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муниципального района</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b/>
          <w:bCs/>
          <w:color w:val="FF0000"/>
          <w:sz w:val="28"/>
          <w:szCs w:val="28"/>
          <w:lang w:eastAsia="ru-RU"/>
        </w:rPr>
        <w:t> </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lastRenderedPageBreak/>
        <w:t>ПОРЯДОК</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ОБЩЕСТВЕННОГО УЧАСТИЯ В ДЕЯТЕЛЬНОСТИ</w:t>
      </w:r>
    </w:p>
    <w:p w:rsidR="008974DF" w:rsidRPr="008974DF" w:rsidRDefault="008974DF" w:rsidP="008974DF">
      <w:pPr>
        <w:ind w:firstLine="567"/>
        <w:jc w:val="center"/>
        <w:rPr>
          <w:rFonts w:ascii="Arial" w:eastAsia="Times New Roman" w:hAnsi="Arial" w:cs="Arial"/>
          <w:color w:val="000000"/>
          <w:szCs w:val="24"/>
          <w:lang w:eastAsia="ru-RU"/>
        </w:rPr>
      </w:pPr>
      <w:r w:rsidRPr="008974DF">
        <w:rPr>
          <w:rFonts w:ascii="Arial" w:eastAsia="Times New Roman" w:hAnsi="Arial" w:cs="Arial"/>
          <w:b/>
          <w:bCs/>
          <w:color w:val="000000"/>
          <w:sz w:val="28"/>
          <w:szCs w:val="28"/>
          <w:lang w:eastAsia="ru-RU"/>
        </w:rPr>
        <w:t>ПО БЛАГОУСТРОЙСТВУ ТЕРРИТОРИИ ОЧКУРОВСКОГО СЕЛЬСКОГО ПОСЕЛЕНИЯ НИКОЛАЕВСКОГО МУНИЦИПАЛЬНОГО РАЙОНА</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FF0000"/>
          <w:szCs w:val="24"/>
          <w:lang w:eastAsia="ru-RU"/>
        </w:rPr>
        <w:t> </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 Формами участия являются: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2.1. Совместное определение целей и задач по развитию территории, инвентаризация проблем и потенциалов среды.</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2.5. Одобрение проектных решений.</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2.8. Самостоятельное благоустройство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2.10. Направление предложений по благоустройству в администрацию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3. Механизмы общественного участия.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3.1. Обсуждение проектов проводится в интерактивном формате способами, предусмотренными Федеральным законом от 21 июля 2014 г. N 212-ФЗ "</w:t>
      </w:r>
      <w:hyperlink r:id="rId36" w:tgtFrame="_blank" w:history="1">
        <w:r w:rsidRPr="008974DF">
          <w:rPr>
            <w:rFonts w:ascii="Arial" w:eastAsia="Times New Roman" w:hAnsi="Arial" w:cs="Arial"/>
            <w:color w:val="0000FF"/>
            <w:szCs w:val="24"/>
            <w:lang w:eastAsia="ru-RU"/>
          </w:rPr>
          <w:t>Об основах общественного контроля в Российской Федерации</w:t>
        </w:r>
      </w:hyperlink>
      <w:r w:rsidRPr="008974DF">
        <w:rPr>
          <w:rFonts w:ascii="Arial" w:eastAsia="Times New Roman" w:hAnsi="Arial" w:cs="Arial"/>
          <w:color w:val="000000"/>
          <w:szCs w:val="24"/>
          <w:lang w:eastAsia="ru-RU"/>
        </w:rPr>
        <w:t>".</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xml:space="preserve">3.2. </w:t>
      </w:r>
      <w:proofErr w:type="gramStart"/>
      <w:r w:rsidRPr="008974DF">
        <w:rPr>
          <w:rFonts w:ascii="Arial" w:eastAsia="Times New Roman" w:hAnsi="Arial" w:cs="Arial"/>
          <w:color w:val="000000"/>
          <w:szCs w:val="24"/>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 xml:space="preserve">3.4. Итоги встреч, проектных семинаров, </w:t>
      </w:r>
      <w:proofErr w:type="gramStart"/>
      <w:r w:rsidRPr="008974DF">
        <w:rPr>
          <w:rFonts w:ascii="Arial" w:eastAsia="Times New Roman" w:hAnsi="Arial" w:cs="Arial"/>
          <w:color w:val="000000"/>
          <w:szCs w:val="24"/>
          <w:lang w:eastAsia="ru-RU"/>
        </w:rPr>
        <w:t>дизайн-игр</w:t>
      </w:r>
      <w:proofErr w:type="gramEnd"/>
      <w:r w:rsidRPr="008974DF">
        <w:rPr>
          <w:rFonts w:ascii="Arial" w:eastAsia="Times New Roman" w:hAnsi="Arial" w:cs="Arial"/>
          <w:color w:val="000000"/>
          <w:szCs w:val="24"/>
          <w:lang w:eastAsia="ru-RU"/>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lastRenderedPageBreak/>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8974DF">
        <w:rPr>
          <w:rFonts w:ascii="Arial" w:eastAsia="Times New Roman" w:hAnsi="Arial" w:cs="Arial"/>
          <w:color w:val="000000"/>
          <w:szCs w:val="24"/>
          <w:lang w:eastAsia="ru-RU"/>
        </w:rPr>
        <w:t>предпроектного</w:t>
      </w:r>
      <w:proofErr w:type="spellEnd"/>
      <w:r w:rsidRPr="008974DF">
        <w:rPr>
          <w:rFonts w:ascii="Arial" w:eastAsia="Times New Roman" w:hAnsi="Arial" w:cs="Arial"/>
          <w:color w:val="000000"/>
          <w:szCs w:val="24"/>
          <w:lang w:eastAsia="ru-RU"/>
        </w:rPr>
        <w:t xml:space="preserve"> исследования, а также сам проект.</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3.6. Общественный контроль является одним из механизмов общественного участия.</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74DF">
        <w:rPr>
          <w:rFonts w:ascii="Arial" w:eastAsia="Times New Roman" w:hAnsi="Arial" w:cs="Arial"/>
          <w:color w:val="000000"/>
          <w:szCs w:val="24"/>
          <w:lang w:eastAsia="ru-RU"/>
        </w:rPr>
        <w:t>о-</w:t>
      </w:r>
      <w:proofErr w:type="gramEnd"/>
      <w:r w:rsidRPr="008974DF">
        <w:rPr>
          <w:rFonts w:ascii="Arial" w:eastAsia="Times New Roman" w:hAnsi="Arial" w:cs="Arial"/>
          <w:color w:val="000000"/>
          <w:szCs w:val="24"/>
          <w:lang w:eastAsia="ru-RU"/>
        </w:rPr>
        <w:t xml:space="preserve">, </w:t>
      </w:r>
      <w:proofErr w:type="spellStart"/>
      <w:r w:rsidRPr="008974DF">
        <w:rPr>
          <w:rFonts w:ascii="Arial" w:eastAsia="Times New Roman" w:hAnsi="Arial" w:cs="Arial"/>
          <w:color w:val="000000"/>
          <w:szCs w:val="24"/>
          <w:lang w:eastAsia="ru-RU"/>
        </w:rPr>
        <w:t>видеофиксации</w:t>
      </w:r>
      <w:proofErr w:type="spellEnd"/>
      <w:r w:rsidRPr="008974DF">
        <w:rPr>
          <w:rFonts w:ascii="Arial" w:eastAsia="Times New Roman" w:hAnsi="Arial" w:cs="Arial"/>
          <w:color w:val="000000"/>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8974DF" w:rsidRPr="008974DF" w:rsidRDefault="008974DF" w:rsidP="008974DF">
      <w:pPr>
        <w:ind w:firstLine="708"/>
        <w:jc w:val="both"/>
        <w:rPr>
          <w:rFonts w:ascii="Arial" w:eastAsia="Times New Roman" w:hAnsi="Arial" w:cs="Arial"/>
          <w:color w:val="000000"/>
          <w:sz w:val="20"/>
          <w:szCs w:val="20"/>
          <w:lang w:eastAsia="ru-RU"/>
        </w:rPr>
      </w:pPr>
      <w:r w:rsidRPr="008974DF">
        <w:rPr>
          <w:rFonts w:ascii="Arial" w:eastAsia="Times New Roman" w:hAnsi="Arial" w:cs="Arial"/>
          <w:color w:val="000000"/>
          <w:szCs w:val="24"/>
          <w:lang w:eastAsia="ru-RU"/>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 xml:space="preserve">4. </w:t>
      </w:r>
      <w:proofErr w:type="gramStart"/>
      <w:r w:rsidRPr="008974DF">
        <w:rPr>
          <w:rFonts w:ascii="Arial" w:eastAsia="Times New Roman" w:hAnsi="Arial" w:cs="Arial"/>
          <w:color w:val="000000"/>
          <w:szCs w:val="24"/>
          <w:lang w:eastAsia="ru-RU"/>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5. Участие в конкурсе с последующей передачей его для реализации администрации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8974DF">
        <w:rPr>
          <w:rFonts w:ascii="Arial" w:eastAsia="Times New Roman" w:hAnsi="Arial" w:cs="Arial"/>
          <w:color w:val="000000"/>
          <w:szCs w:val="24"/>
          <w:lang w:eastAsia="ru-RU"/>
        </w:rPr>
        <w:t>дств в с</w:t>
      </w:r>
      <w:proofErr w:type="gramEnd"/>
      <w:r w:rsidRPr="008974DF">
        <w:rPr>
          <w:rFonts w:ascii="Arial" w:eastAsia="Times New Roman" w:hAnsi="Arial" w:cs="Arial"/>
          <w:color w:val="000000"/>
          <w:szCs w:val="24"/>
          <w:lang w:eastAsia="ru-RU"/>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 Направление предложений по благоустройству в администрацию муниципального образования.</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8974DF" w:rsidRPr="008974DF" w:rsidRDefault="008974DF" w:rsidP="008974DF">
      <w:pPr>
        <w:ind w:firstLine="708"/>
        <w:jc w:val="both"/>
        <w:rPr>
          <w:rFonts w:ascii="Arial" w:eastAsia="Times New Roman" w:hAnsi="Arial" w:cs="Arial"/>
          <w:color w:val="000000"/>
          <w:szCs w:val="24"/>
          <w:lang w:eastAsia="ru-RU"/>
        </w:rPr>
      </w:pPr>
      <w:r w:rsidRPr="008974DF">
        <w:rPr>
          <w:rFonts w:ascii="Arial" w:eastAsia="Times New Roman" w:hAnsi="Arial" w:cs="Arial"/>
          <w:color w:val="000000"/>
          <w:szCs w:val="24"/>
          <w:lang w:eastAsia="ru-RU"/>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 w:val="28"/>
          <w:szCs w:val="28"/>
          <w:lang w:eastAsia="ru-RU"/>
        </w:rPr>
        <w:t> </w:t>
      </w:r>
    </w:p>
    <w:p w:rsidR="008974DF" w:rsidRPr="008974DF" w:rsidRDefault="008974DF" w:rsidP="008974DF">
      <w:pPr>
        <w:ind w:firstLine="567"/>
        <w:jc w:val="both"/>
        <w:rPr>
          <w:rFonts w:ascii="Arial" w:eastAsia="Times New Roman" w:hAnsi="Arial" w:cs="Arial"/>
          <w:color w:val="000000"/>
          <w:szCs w:val="24"/>
          <w:lang w:eastAsia="ru-RU"/>
        </w:rPr>
      </w:pPr>
      <w:r w:rsidRPr="008974DF">
        <w:rPr>
          <w:rFonts w:ascii="Arial" w:eastAsia="Times New Roman" w:hAnsi="Arial" w:cs="Arial"/>
          <w:color w:val="000000"/>
          <w:sz w:val="28"/>
          <w:szCs w:val="28"/>
          <w:lang w:eastAsia="ru-RU"/>
        </w:rPr>
        <w:t> </w:t>
      </w:r>
    </w:p>
    <w:p w:rsidR="000A4F13" w:rsidRDefault="000A4F13">
      <w:bookmarkStart w:id="6" w:name="_GoBack"/>
      <w:bookmarkEnd w:id="6"/>
    </w:p>
    <w:sectPr w:rsidR="000A4F13" w:rsidSect="000859A1">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B27"/>
    <w:multiLevelType w:val="multilevel"/>
    <w:tmpl w:val="073C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63"/>
    <w:rsid w:val="000859A1"/>
    <w:rsid w:val="000A4F13"/>
    <w:rsid w:val="008974DF"/>
    <w:rsid w:val="008D302F"/>
    <w:rsid w:val="00C23ADE"/>
    <w:rsid w:val="00EE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A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A1"/>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228FD681-0A2A-4863-9B4E-CF55ABE1F116"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BAB08655-C950-49D5-8CB6-F0DF71E3EAD3" TargetMode="External"/><Relationship Id="rId21" Type="http://schemas.openxmlformats.org/officeDocument/2006/relationships/hyperlink" Target="http://pravo-search.minjust.ru:8080/bigs/showDocument.html?id=F38AE4D2-0425-4CAE-A352-4229778FED79" TargetMode="External"/><Relationship Id="rId34" Type="http://schemas.openxmlformats.org/officeDocument/2006/relationships/hyperlink" Target="http://pravo-search.minjust.ru:8080/bigs/showDocument.html?id=FDD3DCD3-47CE-40FD-BD6C-9A6383EFE958" TargetMode="External"/><Relationship Id="rId7" Type="http://schemas.openxmlformats.org/officeDocument/2006/relationships/hyperlink" Target="http://pravo-search.minjust.ru:8080/bigs/showDocument.html?id=E2021424-253C-4655-8B47-C1E9FD88CDC4" TargetMode="External"/><Relationship Id="rId12" Type="http://schemas.openxmlformats.org/officeDocument/2006/relationships/hyperlink" Target="http://pravo-search.minjust.ru:8080/bigs/showDocument.html?id=D8492E0F-EB4A-4688-8C2A-49EB9E8F1655"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hyperlink" Target="http://pravo-search.minjust.ru:8080/bigs/showDocument.html?id=5CE6E9FF-CEBB-4AB2-9A7B-C5BA8C671F37" TargetMode="External"/><Relationship Id="rId33" Type="http://schemas.openxmlformats.org/officeDocument/2006/relationships/hyperlink" Target="http://pravo-search.minjust.ru:8080/bigs/showDocument.html?id=387507C3-B80D-4C0D-9291-8CDC81673F2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39E18FBB-9A65-4C81-9EDC-E24E33DC8294" TargetMode="External"/><Relationship Id="rId29" Type="http://schemas.openxmlformats.org/officeDocument/2006/relationships/hyperlink" Target="http://pravo-search.minjust.ru:8080/bigs/showDocument.html?id=E2021424-253C-4655-8B47-C1E9FD88CDC4" TargetMode="External"/><Relationship Id="rId1" Type="http://schemas.openxmlformats.org/officeDocument/2006/relationships/numbering" Target="numbering.xml"/><Relationship Id="rId6" Type="http://schemas.openxmlformats.org/officeDocument/2006/relationships/hyperlink" Target="http://pravo-search.minjust.ru:8080/bigs/showDocument.html?id=FDD3DCD3-47CE-40FD-BD6C-9A6383EFE958"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5CE6E9FF-CEBB-4AB2-9A7B-C5BA8C671F37" TargetMode="External"/><Relationship Id="rId32" Type="http://schemas.openxmlformats.org/officeDocument/2006/relationships/hyperlink" Target="http://pravo-search.minjust.ru:8080/bigs/showDocument.html?id=0F2E128A-77A2-4F7B-83C7-4877989A4CB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http://pravo-search.minjust.ru:8080/bigs/showDocument.html?id=E2021424-253C-4655-8B47-C1E9FD88CDC4" TargetMode="External"/><Relationship Id="rId36" Type="http://schemas.openxmlformats.org/officeDocument/2006/relationships/hyperlink" Target="http://pravo-search.minjust.ru:8080/bigs/showDocument.html?id=D46C023A-27CE-4EF9-9371-770246593000" TargetMode="External"/><Relationship Id="rId10" Type="http://schemas.openxmlformats.org/officeDocument/2006/relationships/hyperlink" Target="http://pravo-search.minjust.ru:8080/bigs/showDocument.html?id=B6534AC7-D60D-4A39-9E30-258BD073030A" TargetMode="External"/><Relationship Id="rId19" Type="http://schemas.openxmlformats.org/officeDocument/2006/relationships/hyperlink" Target="http://pravo-search.minjust.ru:8080/bigs/showDocument.html?id=39CD0134-68CE-4FBF-82AD-44F4203D5E50" TargetMode="External"/><Relationship Id="rId31" Type="http://schemas.openxmlformats.org/officeDocument/2006/relationships/hyperlink" Target="http://pravo-search.minjust.ru:8080/bigs/showDocument.html?id=E2021424-253C-4655-8B47-C1E9FD88CDC4" TargetMode="External"/><Relationship Id="rId4" Type="http://schemas.openxmlformats.org/officeDocument/2006/relationships/settings" Target="settings.xml"/><Relationship Id="rId9" Type="http://schemas.openxmlformats.org/officeDocument/2006/relationships/hyperlink" Target="http://pravo-search.minjust.ru:8080/bigs/showDocument.html?id=BAB08655-C950-49D5-8CB6-F0DF71E3EAD3" TargetMode="External"/><Relationship Id="rId14" Type="http://schemas.openxmlformats.org/officeDocument/2006/relationships/hyperlink" Target="http://pravo-search.minjust.ru:8080/bigs/showDocument.html?id=EA4730E2-0388-4AEE-BD89-0CBC2C54574B" TargetMode="External"/><Relationship Id="rId22" Type="http://schemas.openxmlformats.org/officeDocument/2006/relationships/hyperlink" Target="http://pravo-search.minjust.ru:8080/bigs/showDocument.html?id=BAB08655-C950-49D5-8CB6-F0DF71E3EAD3" TargetMode="External"/><Relationship Id="rId27" Type="http://schemas.openxmlformats.org/officeDocument/2006/relationships/hyperlink" Target="http://pravo-search.minjust.ru:8080/bigs/showDocument.html?id=E2021424-253C-4655-8B47-C1E9FD88CDC4" TargetMode="External"/><Relationship Id="rId30" Type="http://schemas.openxmlformats.org/officeDocument/2006/relationships/hyperlink" Target="http://pravo-search.minjust.ru:8080/bigs/showDocument.html?id=E2021424-253C-4655-8B47-C1E9FD88CDC4" TargetMode="External"/><Relationship Id="rId35" Type="http://schemas.openxmlformats.org/officeDocument/2006/relationships/hyperlink" Target="http://pravo-search.minjust.ru:8080/bigs/showDocument.html?id=5BF3AA83-898A-4419-9BD4-D4FBF170D168" TargetMode="External"/><Relationship Id="rId8" Type="http://schemas.openxmlformats.org/officeDocument/2006/relationships/hyperlink" Target="http://pravo-search.minjust.ru:8080/bigs/showDocument.html?id=B6534AC7-D60D-4A39-9E30-258BD073030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16144</Words>
  <Characters>92021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Очкуровка</dc:creator>
  <cp:lastModifiedBy>Очкуровка</cp:lastModifiedBy>
  <cp:revision>2</cp:revision>
  <dcterms:created xsi:type="dcterms:W3CDTF">2021-12-27T11:19:00Z</dcterms:created>
  <dcterms:modified xsi:type="dcterms:W3CDTF">2021-12-27T11:19:00Z</dcterms:modified>
</cp:coreProperties>
</file>