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595" w:rsidRPr="00773511" w:rsidRDefault="00E03595" w:rsidP="00E03595">
      <w:pPr>
        <w:keepNext/>
        <w:jc w:val="center"/>
        <w:outlineLvl w:val="8"/>
        <w:rPr>
          <w:rFonts w:ascii="Times New Roman" w:hAnsi="Times New Roman"/>
          <w:b/>
          <w:snapToGrid w:val="0"/>
          <w:sz w:val="24"/>
          <w:szCs w:val="24"/>
        </w:rPr>
      </w:pPr>
      <w:r w:rsidRPr="0077351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E03595" w:rsidRPr="00773511" w:rsidRDefault="00E03595" w:rsidP="00E03595">
      <w:pPr>
        <w:jc w:val="center"/>
        <w:rPr>
          <w:rFonts w:ascii="Times New Roman" w:hAnsi="Times New Roman"/>
          <w:b/>
          <w:sz w:val="24"/>
          <w:szCs w:val="24"/>
        </w:rPr>
      </w:pPr>
      <w:r w:rsidRPr="00773511">
        <w:rPr>
          <w:rFonts w:ascii="Times New Roman" w:hAnsi="Times New Roman"/>
          <w:b/>
          <w:sz w:val="24"/>
          <w:szCs w:val="24"/>
        </w:rPr>
        <w:t>ОЧКУРОВСКОГО СЕЛЬСКОГО ПОСЕЛЕНИЯ</w:t>
      </w:r>
    </w:p>
    <w:p w:rsidR="00E03595" w:rsidRPr="00773511" w:rsidRDefault="00E03595" w:rsidP="00E03595">
      <w:pPr>
        <w:jc w:val="center"/>
        <w:rPr>
          <w:rFonts w:ascii="Times New Roman" w:hAnsi="Times New Roman"/>
          <w:b/>
          <w:sz w:val="24"/>
          <w:szCs w:val="24"/>
        </w:rPr>
      </w:pPr>
      <w:r w:rsidRPr="00773511">
        <w:rPr>
          <w:rFonts w:ascii="Times New Roman" w:hAnsi="Times New Roman"/>
          <w:b/>
          <w:sz w:val="24"/>
          <w:szCs w:val="24"/>
        </w:rPr>
        <w:t>НИКОЛАЕВСКОГО МУНИЦИПАЛЬНОГО РАЙОНА</w:t>
      </w:r>
      <w:r w:rsidRPr="00773511">
        <w:rPr>
          <w:rFonts w:ascii="Times New Roman" w:hAnsi="Times New Roman"/>
          <w:b/>
          <w:sz w:val="24"/>
          <w:szCs w:val="24"/>
        </w:rPr>
        <w:br/>
        <w:t xml:space="preserve">ВОЛГОГРАДСКОЙ ОБЛАСТИ    </w:t>
      </w:r>
    </w:p>
    <w:p w:rsidR="00E03595" w:rsidRPr="00773511" w:rsidRDefault="00E03595" w:rsidP="00E03595">
      <w:pPr>
        <w:jc w:val="center"/>
        <w:rPr>
          <w:rFonts w:ascii="Times New Roman" w:hAnsi="Times New Roman"/>
          <w:b/>
          <w:sz w:val="24"/>
          <w:szCs w:val="24"/>
        </w:rPr>
      </w:pPr>
      <w:r w:rsidRPr="0077351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83F2E2" wp14:editId="3F09CE99">
                <wp:simplePos x="0" y="0"/>
                <wp:positionH relativeFrom="column">
                  <wp:posOffset>-152400</wp:posOffset>
                </wp:positionH>
                <wp:positionV relativeFrom="paragraph">
                  <wp:posOffset>54609</wp:posOffset>
                </wp:positionV>
                <wp:extent cx="62865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58DBB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4.3pt" to="48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DEVAIAAGQ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E03595" w:rsidRPr="00773511" w:rsidRDefault="00E03595" w:rsidP="00E0359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73511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E03595" w:rsidRPr="00773511" w:rsidRDefault="00E03595" w:rsidP="00E03595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auto"/>
          <w:sz w:val="24"/>
          <w:szCs w:val="24"/>
        </w:rPr>
      </w:pPr>
    </w:p>
    <w:p w:rsidR="00E03595" w:rsidRPr="003E0B66" w:rsidRDefault="00E03595" w:rsidP="00E03595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3E0B66">
        <w:rPr>
          <w:rFonts w:cs="Arial"/>
          <w:sz w:val="24"/>
          <w:szCs w:val="24"/>
        </w:rPr>
        <w:t xml:space="preserve">от    19.06.2023                                             </w:t>
      </w:r>
      <w:r w:rsidR="00004415">
        <w:rPr>
          <w:rFonts w:cs="Arial"/>
          <w:sz w:val="24"/>
          <w:szCs w:val="24"/>
        </w:rPr>
        <w:t xml:space="preserve">                          </w:t>
      </w:r>
      <w:bookmarkStart w:id="0" w:name="_GoBack"/>
      <w:bookmarkEnd w:id="0"/>
      <w:r w:rsidRPr="003E0B66">
        <w:rPr>
          <w:rFonts w:cs="Arial"/>
          <w:sz w:val="24"/>
          <w:szCs w:val="24"/>
        </w:rPr>
        <w:t xml:space="preserve">                       № 122/148</w:t>
      </w:r>
    </w:p>
    <w:p w:rsidR="00E03595" w:rsidRPr="003E0B66" w:rsidRDefault="00E03595" w:rsidP="00E03595">
      <w:pPr>
        <w:shd w:val="clear" w:color="auto" w:fill="FFFFFF"/>
        <w:jc w:val="center"/>
        <w:textAlignment w:val="baseline"/>
        <w:rPr>
          <w:rFonts w:cs="Arial"/>
          <w:color w:val="auto"/>
          <w:sz w:val="24"/>
          <w:szCs w:val="24"/>
        </w:rPr>
      </w:pPr>
    </w:p>
    <w:p w:rsidR="00E03595" w:rsidRPr="003E0B66" w:rsidRDefault="00E03595" w:rsidP="00E03595">
      <w:pPr>
        <w:shd w:val="clear" w:color="auto" w:fill="FFFFFF"/>
        <w:jc w:val="center"/>
        <w:textAlignment w:val="baseline"/>
        <w:rPr>
          <w:rFonts w:cs="Arial"/>
          <w:color w:val="auto"/>
          <w:sz w:val="24"/>
          <w:szCs w:val="24"/>
        </w:rPr>
      </w:pPr>
    </w:p>
    <w:p w:rsidR="00E03595" w:rsidRPr="003E0B66" w:rsidRDefault="00E03595" w:rsidP="00E03595">
      <w:pPr>
        <w:shd w:val="clear" w:color="auto" w:fill="FFFFFF"/>
        <w:textAlignment w:val="baseline"/>
        <w:rPr>
          <w:rFonts w:cs="Arial"/>
          <w:color w:val="auto"/>
          <w:sz w:val="24"/>
          <w:szCs w:val="24"/>
        </w:rPr>
      </w:pPr>
      <w:r w:rsidRPr="003E0B66">
        <w:rPr>
          <w:rFonts w:cs="Arial"/>
          <w:color w:val="auto"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Pr="003E0B66">
        <w:rPr>
          <w:rFonts w:cs="Arial"/>
          <w:color w:val="auto"/>
          <w:sz w:val="24"/>
          <w:szCs w:val="24"/>
        </w:rPr>
        <w:t>Очкуровского</w:t>
      </w:r>
      <w:proofErr w:type="spellEnd"/>
      <w:r w:rsidRPr="003E0B66">
        <w:rPr>
          <w:rFonts w:cs="Arial"/>
          <w:color w:val="auto"/>
          <w:sz w:val="24"/>
          <w:szCs w:val="24"/>
        </w:rPr>
        <w:t xml:space="preserve"> сельского поселения Николаевского муниципального района Волгоградской области от 26.07.2021 г. №63/77 «Об утверждении Положения о муниципальном контроле в сфере благоустройства в </w:t>
      </w:r>
      <w:proofErr w:type="spellStart"/>
      <w:r w:rsidRPr="003E0B66">
        <w:rPr>
          <w:rFonts w:cs="Arial"/>
          <w:color w:val="auto"/>
          <w:sz w:val="24"/>
          <w:szCs w:val="24"/>
        </w:rPr>
        <w:t>Очкуровском</w:t>
      </w:r>
      <w:proofErr w:type="spellEnd"/>
      <w:r w:rsidRPr="003E0B66">
        <w:rPr>
          <w:rFonts w:cs="Arial"/>
          <w:color w:val="auto"/>
          <w:sz w:val="24"/>
          <w:szCs w:val="24"/>
        </w:rPr>
        <w:t xml:space="preserve"> сельском поселении Николаевского муниципального района Волгоградской области»</w:t>
      </w:r>
    </w:p>
    <w:p w:rsidR="00E03595" w:rsidRPr="003E0B66" w:rsidRDefault="00E03595" w:rsidP="00E03595">
      <w:pPr>
        <w:shd w:val="clear" w:color="auto" w:fill="FFFFFF"/>
        <w:textAlignment w:val="baseline"/>
        <w:rPr>
          <w:rFonts w:cs="Arial"/>
          <w:color w:val="auto"/>
          <w:sz w:val="24"/>
          <w:szCs w:val="24"/>
        </w:rPr>
      </w:pPr>
    </w:p>
    <w:p w:rsidR="00E03595" w:rsidRPr="003E0B66" w:rsidRDefault="00E03595" w:rsidP="00E03595">
      <w:pPr>
        <w:outlineLvl w:val="0"/>
        <w:rPr>
          <w:rFonts w:cs="Arial"/>
          <w:strike/>
          <w:color w:val="auto"/>
          <w:sz w:val="24"/>
          <w:szCs w:val="24"/>
        </w:rPr>
      </w:pPr>
    </w:p>
    <w:p w:rsidR="00E03595" w:rsidRPr="003E0B66" w:rsidRDefault="00E03595" w:rsidP="00E03595">
      <w:pPr>
        <w:ind w:firstLine="720"/>
        <w:jc w:val="both"/>
        <w:rPr>
          <w:rFonts w:cs="Arial"/>
          <w:color w:val="auto"/>
          <w:sz w:val="24"/>
          <w:szCs w:val="24"/>
          <w:lang w:eastAsia="zh-CN"/>
        </w:rPr>
      </w:pPr>
      <w:r w:rsidRPr="003E0B66">
        <w:rPr>
          <w:rFonts w:cs="Arial"/>
          <w:sz w:val="24"/>
          <w:szCs w:val="24"/>
        </w:rPr>
        <w:t xml:space="preserve">В целях реализации Федерального закона от 31.07.2020 № 248-ФЗ «О государственном контроле (надзоре) и муниципальном контроле в Российской Федерации», в соответствии с Уставом </w:t>
      </w:r>
      <w:proofErr w:type="spellStart"/>
      <w:r w:rsidRPr="003E0B66">
        <w:rPr>
          <w:rFonts w:cs="Arial"/>
          <w:sz w:val="24"/>
          <w:szCs w:val="24"/>
        </w:rPr>
        <w:t>Очкуровского</w:t>
      </w:r>
      <w:proofErr w:type="spellEnd"/>
      <w:r w:rsidRPr="003E0B66">
        <w:rPr>
          <w:rFonts w:cs="Arial"/>
          <w:sz w:val="24"/>
          <w:szCs w:val="24"/>
        </w:rPr>
        <w:t xml:space="preserve"> сельского поселения Николаевского муниципального района Волгоградской области </w:t>
      </w:r>
      <w:r w:rsidRPr="003E0B66">
        <w:rPr>
          <w:rFonts w:cs="Arial"/>
          <w:b/>
          <w:sz w:val="24"/>
          <w:szCs w:val="24"/>
        </w:rPr>
        <w:t>решил:</w:t>
      </w:r>
    </w:p>
    <w:p w:rsidR="00E03595" w:rsidRPr="003E0B66" w:rsidRDefault="00E03595" w:rsidP="00E03595">
      <w:pPr>
        <w:pStyle w:val="a7"/>
        <w:rPr>
          <w:rFonts w:cs="Arial"/>
          <w:sz w:val="24"/>
          <w:szCs w:val="24"/>
        </w:rPr>
      </w:pPr>
    </w:p>
    <w:p w:rsidR="00E03595" w:rsidRPr="003E0B66" w:rsidRDefault="00E03595" w:rsidP="00004415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  <w:rPr>
          <w:rFonts w:cs="Arial"/>
          <w:sz w:val="24"/>
          <w:szCs w:val="24"/>
        </w:rPr>
      </w:pPr>
      <w:r w:rsidRPr="003E0B66">
        <w:rPr>
          <w:rFonts w:cs="Arial"/>
          <w:sz w:val="24"/>
          <w:szCs w:val="24"/>
        </w:rPr>
        <w:t xml:space="preserve"> Внести в Положение о муниципальном </w:t>
      </w:r>
      <w:proofErr w:type="gramStart"/>
      <w:r w:rsidRPr="003E0B66">
        <w:rPr>
          <w:rFonts w:cs="Arial"/>
          <w:sz w:val="24"/>
          <w:szCs w:val="24"/>
        </w:rPr>
        <w:t>контроле  в</w:t>
      </w:r>
      <w:proofErr w:type="gramEnd"/>
      <w:r w:rsidRPr="003E0B66">
        <w:rPr>
          <w:rFonts w:cs="Arial"/>
          <w:sz w:val="24"/>
          <w:szCs w:val="24"/>
        </w:rPr>
        <w:t xml:space="preserve"> сфере благоустройства  в </w:t>
      </w:r>
      <w:proofErr w:type="spellStart"/>
      <w:r w:rsidRPr="003E0B66">
        <w:rPr>
          <w:rFonts w:cs="Arial"/>
          <w:sz w:val="24"/>
          <w:szCs w:val="24"/>
        </w:rPr>
        <w:t>Очкуровском</w:t>
      </w:r>
      <w:proofErr w:type="spellEnd"/>
      <w:r w:rsidRPr="003E0B66">
        <w:rPr>
          <w:rFonts w:cs="Arial"/>
          <w:sz w:val="24"/>
          <w:szCs w:val="24"/>
        </w:rPr>
        <w:t xml:space="preserve"> сельском  поселении Николаевского муниципального района, утвержденное решением Совета депутатов </w:t>
      </w:r>
      <w:proofErr w:type="spellStart"/>
      <w:r w:rsidRPr="003E0B66">
        <w:rPr>
          <w:rFonts w:cs="Arial"/>
          <w:sz w:val="24"/>
          <w:szCs w:val="24"/>
        </w:rPr>
        <w:t>Очкуровского</w:t>
      </w:r>
      <w:proofErr w:type="spellEnd"/>
      <w:r w:rsidRPr="003E0B66">
        <w:rPr>
          <w:rFonts w:cs="Arial"/>
          <w:sz w:val="24"/>
          <w:szCs w:val="24"/>
        </w:rPr>
        <w:t xml:space="preserve"> сельского поселения Николаевского муниципального района Волгоградской области от 26.07.2021 г. № 63/77, изменение, изложив приложение 3 к Положению в новой редакции согласно приложению.</w:t>
      </w:r>
    </w:p>
    <w:p w:rsidR="00E03595" w:rsidRPr="003E0B66" w:rsidRDefault="00E03595" w:rsidP="00E03595">
      <w:pPr>
        <w:pStyle w:val="a3"/>
        <w:ind w:left="283"/>
        <w:jc w:val="both"/>
        <w:rPr>
          <w:rFonts w:cs="Arial"/>
          <w:sz w:val="24"/>
          <w:szCs w:val="24"/>
        </w:rPr>
      </w:pPr>
    </w:p>
    <w:p w:rsidR="00E03595" w:rsidRPr="003E0B66" w:rsidRDefault="00E03595" w:rsidP="00E03595">
      <w:pPr>
        <w:pStyle w:val="a3"/>
        <w:numPr>
          <w:ilvl w:val="0"/>
          <w:numId w:val="1"/>
        </w:numPr>
        <w:autoSpaceDE w:val="0"/>
        <w:jc w:val="both"/>
        <w:rPr>
          <w:rFonts w:cs="Arial"/>
          <w:bCs/>
          <w:sz w:val="24"/>
          <w:szCs w:val="24"/>
        </w:rPr>
      </w:pPr>
      <w:r w:rsidRPr="003E0B66">
        <w:rPr>
          <w:rFonts w:cs="Arial"/>
          <w:bCs/>
          <w:sz w:val="24"/>
          <w:szCs w:val="24"/>
        </w:rPr>
        <w:t>Настоящее решение вступает в силу</w:t>
      </w:r>
      <w:r w:rsidRPr="003E0B66">
        <w:rPr>
          <w:rFonts w:cs="Arial"/>
          <w:sz w:val="24"/>
          <w:szCs w:val="24"/>
        </w:rPr>
        <w:t xml:space="preserve"> со дня его официального обнародования</w:t>
      </w:r>
      <w:r w:rsidRPr="003E0B66">
        <w:rPr>
          <w:rFonts w:cs="Arial"/>
          <w:bCs/>
          <w:sz w:val="24"/>
          <w:szCs w:val="24"/>
        </w:rPr>
        <w:t>.</w:t>
      </w:r>
    </w:p>
    <w:p w:rsidR="00E03595" w:rsidRPr="003E0B66" w:rsidRDefault="00E03595" w:rsidP="00E03595">
      <w:pPr>
        <w:autoSpaceDE w:val="0"/>
        <w:rPr>
          <w:rFonts w:cs="Arial"/>
          <w:color w:val="auto"/>
          <w:sz w:val="24"/>
          <w:szCs w:val="24"/>
        </w:rPr>
      </w:pPr>
    </w:p>
    <w:p w:rsidR="00E03595" w:rsidRPr="003E0B66" w:rsidRDefault="00E03595" w:rsidP="00E03595">
      <w:pPr>
        <w:rPr>
          <w:rFonts w:cs="Arial"/>
          <w:sz w:val="24"/>
          <w:szCs w:val="24"/>
        </w:rPr>
      </w:pPr>
    </w:p>
    <w:p w:rsidR="00E03595" w:rsidRPr="003E0B66" w:rsidRDefault="00E03595" w:rsidP="00E03595">
      <w:pPr>
        <w:rPr>
          <w:rFonts w:cs="Arial"/>
          <w:sz w:val="24"/>
          <w:szCs w:val="24"/>
        </w:rPr>
      </w:pPr>
    </w:p>
    <w:p w:rsidR="00E03595" w:rsidRPr="003E0B66" w:rsidRDefault="00E03595" w:rsidP="00E03595">
      <w:pPr>
        <w:rPr>
          <w:rFonts w:cs="Arial"/>
          <w:sz w:val="24"/>
          <w:szCs w:val="24"/>
        </w:rPr>
      </w:pPr>
    </w:p>
    <w:p w:rsidR="00E03595" w:rsidRPr="003E0B66" w:rsidRDefault="00E03595" w:rsidP="00E03595">
      <w:pPr>
        <w:rPr>
          <w:rFonts w:cs="Arial"/>
          <w:sz w:val="24"/>
          <w:szCs w:val="24"/>
        </w:rPr>
      </w:pPr>
    </w:p>
    <w:p w:rsidR="00E03595" w:rsidRPr="003E0B66" w:rsidRDefault="00E03595" w:rsidP="00E03595">
      <w:pPr>
        <w:rPr>
          <w:rFonts w:cs="Arial"/>
          <w:sz w:val="24"/>
          <w:szCs w:val="24"/>
        </w:rPr>
      </w:pPr>
      <w:r w:rsidRPr="003E0B66">
        <w:rPr>
          <w:rFonts w:cs="Arial"/>
          <w:sz w:val="24"/>
          <w:szCs w:val="24"/>
        </w:rPr>
        <w:t xml:space="preserve">               Глава </w:t>
      </w:r>
      <w:proofErr w:type="spellStart"/>
      <w:r w:rsidRPr="003E0B66">
        <w:rPr>
          <w:rFonts w:cs="Arial"/>
          <w:sz w:val="24"/>
          <w:szCs w:val="24"/>
        </w:rPr>
        <w:t>Очкуровского</w:t>
      </w:r>
      <w:proofErr w:type="spellEnd"/>
    </w:p>
    <w:p w:rsidR="00E03595" w:rsidRPr="003E0B66" w:rsidRDefault="00E03595" w:rsidP="00E03595">
      <w:pPr>
        <w:rPr>
          <w:rFonts w:cs="Arial"/>
          <w:sz w:val="24"/>
          <w:szCs w:val="24"/>
        </w:rPr>
      </w:pPr>
      <w:r w:rsidRPr="003E0B66">
        <w:rPr>
          <w:rFonts w:cs="Arial"/>
          <w:sz w:val="24"/>
          <w:szCs w:val="24"/>
        </w:rPr>
        <w:t xml:space="preserve">               сельского поселения                                                                   А.Д. Таранов</w:t>
      </w:r>
    </w:p>
    <w:p w:rsidR="00E03595" w:rsidRPr="003E0B66" w:rsidRDefault="00E03595" w:rsidP="00E03595">
      <w:pPr>
        <w:widowControl/>
        <w:rPr>
          <w:rFonts w:cs="Arial"/>
          <w:sz w:val="24"/>
          <w:szCs w:val="24"/>
        </w:rPr>
      </w:pPr>
    </w:p>
    <w:p w:rsidR="00E03595" w:rsidRPr="003E0B66" w:rsidRDefault="00E03595" w:rsidP="00E03595">
      <w:pPr>
        <w:widowControl/>
        <w:rPr>
          <w:rFonts w:cs="Arial"/>
          <w:sz w:val="24"/>
          <w:szCs w:val="24"/>
        </w:rPr>
      </w:pPr>
    </w:p>
    <w:p w:rsidR="00E03595" w:rsidRPr="003E0B66" w:rsidRDefault="00E03595" w:rsidP="00E03595">
      <w:pPr>
        <w:widowControl/>
        <w:rPr>
          <w:rFonts w:cs="Arial"/>
          <w:sz w:val="24"/>
          <w:szCs w:val="24"/>
        </w:rPr>
      </w:pPr>
    </w:p>
    <w:p w:rsidR="00E03595" w:rsidRPr="003E0B66" w:rsidRDefault="00E03595" w:rsidP="00E03595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03595" w:rsidRPr="003E0B66" w:rsidRDefault="00E03595" w:rsidP="00E03595">
      <w:pPr>
        <w:widowControl/>
        <w:ind w:left="5103"/>
        <w:rPr>
          <w:rFonts w:cs="Arial"/>
          <w:sz w:val="24"/>
          <w:szCs w:val="24"/>
        </w:rPr>
      </w:pPr>
    </w:p>
    <w:p w:rsidR="00E03595" w:rsidRPr="003E0B66" w:rsidRDefault="00E03595" w:rsidP="00E03595">
      <w:pPr>
        <w:widowControl/>
        <w:ind w:left="5103"/>
        <w:rPr>
          <w:rFonts w:cs="Arial"/>
          <w:sz w:val="24"/>
          <w:szCs w:val="24"/>
        </w:rPr>
      </w:pPr>
    </w:p>
    <w:p w:rsidR="00E03595" w:rsidRPr="003E0B66" w:rsidRDefault="00E03595" w:rsidP="00E03595">
      <w:pPr>
        <w:widowControl/>
        <w:ind w:left="5103"/>
        <w:rPr>
          <w:rFonts w:cs="Arial"/>
          <w:sz w:val="24"/>
          <w:szCs w:val="24"/>
        </w:rPr>
      </w:pPr>
    </w:p>
    <w:p w:rsidR="00E03595" w:rsidRPr="003E0B66" w:rsidRDefault="00E03595" w:rsidP="00E03595">
      <w:pPr>
        <w:widowControl/>
        <w:ind w:left="5103"/>
        <w:rPr>
          <w:rFonts w:cs="Arial"/>
          <w:sz w:val="24"/>
          <w:szCs w:val="24"/>
        </w:rPr>
      </w:pPr>
    </w:p>
    <w:p w:rsidR="00E03595" w:rsidRPr="003E0B66" w:rsidRDefault="00E03595" w:rsidP="00E03595">
      <w:pPr>
        <w:widowControl/>
        <w:ind w:left="5103"/>
        <w:rPr>
          <w:rFonts w:cs="Arial"/>
          <w:sz w:val="24"/>
          <w:szCs w:val="24"/>
        </w:rPr>
      </w:pPr>
    </w:p>
    <w:p w:rsidR="00E03595" w:rsidRPr="003E0B66" w:rsidRDefault="00E03595" w:rsidP="00E03595">
      <w:pPr>
        <w:widowControl/>
        <w:rPr>
          <w:rFonts w:cs="Arial"/>
          <w:sz w:val="24"/>
          <w:szCs w:val="24"/>
        </w:rPr>
      </w:pPr>
    </w:p>
    <w:p w:rsidR="00E03595" w:rsidRPr="003E0B66" w:rsidRDefault="00E03595" w:rsidP="00E03595">
      <w:pPr>
        <w:widowControl/>
        <w:rPr>
          <w:rFonts w:cs="Arial"/>
          <w:sz w:val="24"/>
          <w:szCs w:val="24"/>
        </w:rPr>
      </w:pPr>
    </w:p>
    <w:p w:rsidR="00E03595" w:rsidRPr="003E0B66" w:rsidRDefault="00E03595" w:rsidP="00E03595">
      <w:pPr>
        <w:widowControl/>
        <w:rPr>
          <w:rFonts w:cs="Arial"/>
          <w:sz w:val="24"/>
          <w:szCs w:val="24"/>
        </w:rPr>
      </w:pPr>
    </w:p>
    <w:p w:rsidR="00E03595" w:rsidRPr="003E0B66" w:rsidRDefault="00E03595" w:rsidP="00E03595">
      <w:pPr>
        <w:widowControl/>
        <w:rPr>
          <w:rFonts w:cs="Arial"/>
          <w:sz w:val="24"/>
          <w:szCs w:val="24"/>
        </w:rPr>
      </w:pPr>
    </w:p>
    <w:p w:rsidR="00E03595" w:rsidRPr="003E0B66" w:rsidRDefault="00E03595" w:rsidP="00E03595">
      <w:pPr>
        <w:widowControl/>
        <w:rPr>
          <w:rFonts w:cs="Arial"/>
          <w:sz w:val="24"/>
          <w:szCs w:val="24"/>
        </w:rPr>
      </w:pPr>
    </w:p>
    <w:p w:rsidR="00E03595" w:rsidRPr="003E0B66" w:rsidRDefault="00E03595" w:rsidP="00E03595">
      <w:pPr>
        <w:widowControl/>
        <w:rPr>
          <w:rFonts w:cs="Arial"/>
          <w:sz w:val="24"/>
          <w:szCs w:val="24"/>
        </w:rPr>
      </w:pPr>
    </w:p>
    <w:p w:rsidR="00E03595" w:rsidRPr="003E0B66" w:rsidRDefault="00E03595" w:rsidP="00E03595">
      <w:pPr>
        <w:widowControl/>
        <w:rPr>
          <w:rFonts w:cs="Arial"/>
          <w:sz w:val="24"/>
          <w:szCs w:val="24"/>
        </w:rPr>
      </w:pPr>
    </w:p>
    <w:p w:rsidR="00E03595" w:rsidRPr="003E0B66" w:rsidRDefault="00E03595" w:rsidP="00E03595">
      <w:pPr>
        <w:widowControl/>
        <w:rPr>
          <w:rFonts w:cs="Arial"/>
          <w:sz w:val="24"/>
          <w:szCs w:val="24"/>
        </w:rPr>
      </w:pPr>
    </w:p>
    <w:p w:rsidR="00E03595" w:rsidRPr="003E0B66" w:rsidRDefault="00E03595" w:rsidP="00E03595">
      <w:pPr>
        <w:tabs>
          <w:tab w:val="left" w:pos="-142"/>
        </w:tabs>
        <w:jc w:val="right"/>
        <w:rPr>
          <w:rFonts w:cs="Arial"/>
          <w:sz w:val="24"/>
          <w:szCs w:val="24"/>
        </w:rPr>
      </w:pPr>
      <w:r w:rsidRPr="003E0B66">
        <w:rPr>
          <w:rFonts w:cs="Arial"/>
          <w:sz w:val="24"/>
          <w:szCs w:val="24"/>
        </w:rPr>
        <w:t>Приложение</w:t>
      </w:r>
    </w:p>
    <w:p w:rsidR="00E03595" w:rsidRPr="003E0B66" w:rsidRDefault="00E03595" w:rsidP="00E03595">
      <w:pPr>
        <w:tabs>
          <w:tab w:val="left" w:pos="-142"/>
        </w:tabs>
        <w:jc w:val="right"/>
        <w:rPr>
          <w:rFonts w:cs="Arial"/>
          <w:sz w:val="24"/>
          <w:szCs w:val="24"/>
        </w:rPr>
      </w:pPr>
      <w:r w:rsidRPr="003E0B66">
        <w:rPr>
          <w:rFonts w:cs="Arial"/>
          <w:sz w:val="24"/>
          <w:szCs w:val="24"/>
        </w:rPr>
        <w:t xml:space="preserve">к решению Совета депутатов </w:t>
      </w:r>
      <w:proofErr w:type="spellStart"/>
      <w:r w:rsidRPr="003E0B66">
        <w:rPr>
          <w:rFonts w:cs="Arial"/>
          <w:sz w:val="24"/>
          <w:szCs w:val="24"/>
        </w:rPr>
        <w:t>Очкуровского</w:t>
      </w:r>
      <w:proofErr w:type="spellEnd"/>
      <w:r w:rsidRPr="003E0B66">
        <w:rPr>
          <w:rFonts w:cs="Arial"/>
          <w:sz w:val="24"/>
          <w:szCs w:val="24"/>
        </w:rPr>
        <w:t xml:space="preserve"> </w:t>
      </w:r>
    </w:p>
    <w:p w:rsidR="00E03595" w:rsidRPr="003E0B66" w:rsidRDefault="00E03595" w:rsidP="00E03595">
      <w:pPr>
        <w:tabs>
          <w:tab w:val="left" w:pos="-142"/>
        </w:tabs>
        <w:jc w:val="right"/>
        <w:rPr>
          <w:rFonts w:cs="Arial"/>
          <w:sz w:val="24"/>
          <w:szCs w:val="24"/>
        </w:rPr>
      </w:pPr>
      <w:r w:rsidRPr="003E0B66">
        <w:rPr>
          <w:rFonts w:cs="Arial"/>
          <w:sz w:val="24"/>
          <w:szCs w:val="24"/>
        </w:rPr>
        <w:t>сельского поселения Николаевского</w:t>
      </w:r>
    </w:p>
    <w:p w:rsidR="00E03595" w:rsidRPr="003E0B66" w:rsidRDefault="00E03595" w:rsidP="00E03595">
      <w:pPr>
        <w:tabs>
          <w:tab w:val="left" w:pos="-142"/>
        </w:tabs>
        <w:jc w:val="right"/>
        <w:rPr>
          <w:rFonts w:cs="Arial"/>
          <w:sz w:val="24"/>
          <w:szCs w:val="24"/>
        </w:rPr>
      </w:pPr>
      <w:r w:rsidRPr="003E0B66">
        <w:rPr>
          <w:rFonts w:cs="Arial"/>
          <w:sz w:val="24"/>
          <w:szCs w:val="24"/>
        </w:rPr>
        <w:t xml:space="preserve"> муниципального района </w:t>
      </w:r>
    </w:p>
    <w:p w:rsidR="00E03595" w:rsidRPr="003E0B66" w:rsidRDefault="00E03595" w:rsidP="00E03595">
      <w:pPr>
        <w:tabs>
          <w:tab w:val="left" w:pos="-142"/>
        </w:tabs>
        <w:jc w:val="right"/>
        <w:rPr>
          <w:rFonts w:cs="Arial"/>
          <w:sz w:val="24"/>
          <w:szCs w:val="24"/>
        </w:rPr>
      </w:pPr>
      <w:r w:rsidRPr="003E0B66">
        <w:rPr>
          <w:rFonts w:cs="Arial"/>
          <w:sz w:val="24"/>
          <w:szCs w:val="24"/>
        </w:rPr>
        <w:t xml:space="preserve">Волгоградской области </w:t>
      </w:r>
    </w:p>
    <w:p w:rsidR="00E03595" w:rsidRPr="003E0B66" w:rsidRDefault="00E03595" w:rsidP="00E03595">
      <w:pPr>
        <w:tabs>
          <w:tab w:val="left" w:pos="-142"/>
        </w:tabs>
        <w:jc w:val="right"/>
        <w:rPr>
          <w:rFonts w:cs="Arial"/>
          <w:sz w:val="24"/>
          <w:szCs w:val="24"/>
        </w:rPr>
      </w:pPr>
      <w:r w:rsidRPr="003E0B66">
        <w:rPr>
          <w:rFonts w:cs="Arial"/>
          <w:sz w:val="24"/>
          <w:szCs w:val="24"/>
        </w:rPr>
        <w:t>от 09.06.2023 г. № 122/148</w:t>
      </w:r>
    </w:p>
    <w:p w:rsidR="00E03595" w:rsidRPr="003E0B66" w:rsidRDefault="00E03595" w:rsidP="00E03595">
      <w:pPr>
        <w:tabs>
          <w:tab w:val="left" w:pos="-142"/>
        </w:tabs>
        <w:jc w:val="right"/>
        <w:rPr>
          <w:rFonts w:cs="Arial"/>
          <w:sz w:val="24"/>
          <w:szCs w:val="24"/>
        </w:rPr>
      </w:pPr>
      <w:r w:rsidRPr="003E0B66">
        <w:rPr>
          <w:rFonts w:cs="Arial"/>
          <w:sz w:val="24"/>
          <w:szCs w:val="24"/>
        </w:rPr>
        <w:t>«Приложение 3</w:t>
      </w:r>
    </w:p>
    <w:p w:rsidR="00E03595" w:rsidRPr="003E0B66" w:rsidRDefault="00E03595" w:rsidP="00E03595">
      <w:pPr>
        <w:tabs>
          <w:tab w:val="left" w:pos="-142"/>
        </w:tabs>
        <w:jc w:val="right"/>
        <w:rPr>
          <w:rFonts w:cs="Arial"/>
          <w:sz w:val="24"/>
          <w:szCs w:val="24"/>
        </w:rPr>
      </w:pPr>
      <w:r w:rsidRPr="003E0B66">
        <w:rPr>
          <w:rFonts w:cs="Arial"/>
          <w:sz w:val="24"/>
          <w:szCs w:val="24"/>
        </w:rPr>
        <w:t>к Положению о муниципальном</w:t>
      </w:r>
    </w:p>
    <w:p w:rsidR="00E03595" w:rsidRPr="003E0B66" w:rsidRDefault="00E03595" w:rsidP="00E03595">
      <w:pPr>
        <w:tabs>
          <w:tab w:val="left" w:pos="-142"/>
        </w:tabs>
        <w:jc w:val="right"/>
        <w:rPr>
          <w:rFonts w:cs="Arial"/>
          <w:sz w:val="24"/>
          <w:szCs w:val="24"/>
        </w:rPr>
      </w:pPr>
      <w:r w:rsidRPr="003E0B66">
        <w:rPr>
          <w:rFonts w:cs="Arial"/>
          <w:sz w:val="24"/>
          <w:szCs w:val="24"/>
        </w:rPr>
        <w:t xml:space="preserve">контроле в сфере благоустройства в </w:t>
      </w:r>
      <w:proofErr w:type="spellStart"/>
      <w:r w:rsidRPr="003E0B66">
        <w:rPr>
          <w:rFonts w:cs="Arial"/>
          <w:sz w:val="24"/>
          <w:szCs w:val="24"/>
        </w:rPr>
        <w:t>Очкуровском</w:t>
      </w:r>
      <w:proofErr w:type="spellEnd"/>
    </w:p>
    <w:p w:rsidR="00E03595" w:rsidRPr="003E0B66" w:rsidRDefault="00E03595" w:rsidP="00E03595">
      <w:pPr>
        <w:tabs>
          <w:tab w:val="left" w:pos="-142"/>
        </w:tabs>
        <w:jc w:val="right"/>
        <w:rPr>
          <w:rFonts w:cs="Arial"/>
          <w:sz w:val="24"/>
          <w:szCs w:val="24"/>
        </w:rPr>
      </w:pPr>
      <w:r w:rsidRPr="003E0B66">
        <w:rPr>
          <w:rFonts w:cs="Arial"/>
          <w:sz w:val="24"/>
          <w:szCs w:val="24"/>
        </w:rPr>
        <w:t xml:space="preserve"> сельском поселении Николаевского </w:t>
      </w:r>
    </w:p>
    <w:p w:rsidR="00E03595" w:rsidRPr="003E0B66" w:rsidRDefault="00E03595" w:rsidP="00E03595">
      <w:pPr>
        <w:tabs>
          <w:tab w:val="left" w:pos="-142"/>
        </w:tabs>
        <w:jc w:val="right"/>
        <w:rPr>
          <w:rFonts w:cs="Arial"/>
          <w:sz w:val="24"/>
          <w:szCs w:val="24"/>
        </w:rPr>
      </w:pPr>
      <w:r w:rsidRPr="003E0B66">
        <w:rPr>
          <w:rFonts w:cs="Arial"/>
          <w:sz w:val="24"/>
          <w:szCs w:val="24"/>
        </w:rPr>
        <w:t>муниципального района»</w:t>
      </w:r>
    </w:p>
    <w:p w:rsidR="00E03595" w:rsidRPr="003E0B66" w:rsidRDefault="00E03595" w:rsidP="00E03595">
      <w:pPr>
        <w:tabs>
          <w:tab w:val="left" w:pos="-142"/>
        </w:tabs>
        <w:rPr>
          <w:rFonts w:cs="Arial"/>
          <w:b/>
          <w:sz w:val="24"/>
          <w:szCs w:val="24"/>
        </w:rPr>
      </w:pPr>
    </w:p>
    <w:p w:rsidR="00E03595" w:rsidRPr="003E0B66" w:rsidRDefault="00E03595" w:rsidP="00E03595">
      <w:pPr>
        <w:widowControl/>
        <w:rPr>
          <w:rFonts w:cs="Arial"/>
          <w:sz w:val="24"/>
          <w:szCs w:val="24"/>
        </w:rPr>
      </w:pPr>
    </w:p>
    <w:p w:rsidR="00E03595" w:rsidRPr="003E0B66" w:rsidRDefault="00E03595" w:rsidP="00E03595">
      <w:pPr>
        <w:widowControl/>
        <w:rPr>
          <w:rFonts w:cs="Arial"/>
          <w:b/>
          <w:sz w:val="24"/>
          <w:szCs w:val="24"/>
        </w:rPr>
      </w:pPr>
    </w:p>
    <w:p w:rsidR="00E03595" w:rsidRPr="003E0B66" w:rsidRDefault="00E03595" w:rsidP="00E03595">
      <w:pPr>
        <w:widowControl/>
        <w:jc w:val="center"/>
        <w:rPr>
          <w:rFonts w:cs="Arial"/>
          <w:b/>
          <w:sz w:val="24"/>
          <w:szCs w:val="24"/>
        </w:rPr>
      </w:pPr>
      <w:r w:rsidRPr="003E0B66">
        <w:rPr>
          <w:rFonts w:cs="Arial"/>
          <w:b/>
          <w:sz w:val="24"/>
          <w:szCs w:val="24"/>
        </w:rPr>
        <w:t>Перечень</w:t>
      </w:r>
    </w:p>
    <w:p w:rsidR="00E03595" w:rsidRPr="003E0B66" w:rsidRDefault="00E03595" w:rsidP="00E03595">
      <w:pPr>
        <w:widowControl/>
        <w:jc w:val="center"/>
        <w:rPr>
          <w:rFonts w:cs="Arial"/>
          <w:b/>
          <w:sz w:val="24"/>
          <w:szCs w:val="24"/>
        </w:rPr>
      </w:pPr>
      <w:r w:rsidRPr="003E0B66">
        <w:rPr>
          <w:rFonts w:cs="Arial"/>
          <w:b/>
          <w:sz w:val="24"/>
          <w:szCs w:val="24"/>
        </w:rPr>
        <w:t xml:space="preserve">индикаторов риска нарушения обязательных требований, проверяемых в рамках осуществления муниципального контроля в сфере благоустройства в </w:t>
      </w:r>
      <w:proofErr w:type="spellStart"/>
      <w:r w:rsidRPr="003E0B66">
        <w:rPr>
          <w:rFonts w:cs="Arial"/>
          <w:b/>
          <w:sz w:val="24"/>
          <w:szCs w:val="24"/>
        </w:rPr>
        <w:t>Очкуровском</w:t>
      </w:r>
      <w:proofErr w:type="spellEnd"/>
      <w:r w:rsidRPr="003E0B66">
        <w:rPr>
          <w:rFonts w:cs="Arial"/>
          <w:b/>
          <w:sz w:val="24"/>
          <w:szCs w:val="24"/>
        </w:rPr>
        <w:t xml:space="preserve"> сельском поселении Николаевского муниципального района Волгоградской области.</w:t>
      </w:r>
    </w:p>
    <w:p w:rsidR="00E03595" w:rsidRPr="003E0B66" w:rsidRDefault="00E03595" w:rsidP="00E03595">
      <w:pPr>
        <w:widowControl/>
        <w:jc w:val="center"/>
        <w:rPr>
          <w:rFonts w:cs="Arial"/>
          <w:b/>
          <w:sz w:val="24"/>
          <w:szCs w:val="24"/>
        </w:rPr>
      </w:pPr>
    </w:p>
    <w:p w:rsidR="00E03595" w:rsidRPr="003E0B66" w:rsidRDefault="00E03595" w:rsidP="003E0B66">
      <w:pPr>
        <w:widowControl/>
        <w:jc w:val="both"/>
        <w:rPr>
          <w:rFonts w:cs="Arial"/>
          <w:sz w:val="24"/>
          <w:szCs w:val="24"/>
        </w:rPr>
      </w:pPr>
      <w:r w:rsidRPr="003E0B66">
        <w:rPr>
          <w:rFonts w:cs="Arial"/>
          <w:sz w:val="24"/>
          <w:szCs w:val="24"/>
        </w:rPr>
        <w:t xml:space="preserve"> 1.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органа, от граждан, органов государственной власти, органов местного самоуправления, юридических лиц, из средств массовой информации, о наличии признаков несоблюдения обязательных требований, установленных Правилами благоустройства территории  </w:t>
      </w:r>
      <w:proofErr w:type="spellStart"/>
      <w:r w:rsidRPr="003E0B66">
        <w:rPr>
          <w:rFonts w:cs="Arial"/>
          <w:sz w:val="24"/>
          <w:szCs w:val="24"/>
        </w:rPr>
        <w:t>Очкуровского</w:t>
      </w:r>
      <w:proofErr w:type="spellEnd"/>
      <w:r w:rsidRPr="003E0B66">
        <w:rPr>
          <w:rFonts w:cs="Arial"/>
          <w:sz w:val="24"/>
          <w:szCs w:val="24"/>
        </w:rPr>
        <w:t xml:space="preserve"> сельского поселения Николаевского муниципального района Волгоградской области </w:t>
      </w:r>
    </w:p>
    <w:p w:rsidR="00E03595" w:rsidRPr="003E0B66" w:rsidRDefault="00E03595" w:rsidP="003E0B66">
      <w:pPr>
        <w:widowControl/>
        <w:jc w:val="both"/>
        <w:rPr>
          <w:rFonts w:cs="Arial"/>
          <w:sz w:val="24"/>
          <w:szCs w:val="24"/>
        </w:rPr>
      </w:pPr>
      <w:r w:rsidRPr="003E0B66">
        <w:rPr>
          <w:rFonts w:cs="Arial"/>
          <w:sz w:val="24"/>
          <w:szCs w:val="24"/>
        </w:rPr>
        <w:t xml:space="preserve"> 2. Поступление в адрес контрольного органа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 территории  </w:t>
      </w:r>
      <w:proofErr w:type="spellStart"/>
      <w:r w:rsidRPr="003E0B66">
        <w:rPr>
          <w:rFonts w:cs="Arial"/>
          <w:sz w:val="24"/>
          <w:szCs w:val="24"/>
        </w:rPr>
        <w:t>Очкуровского</w:t>
      </w:r>
      <w:proofErr w:type="spellEnd"/>
      <w:r w:rsidRPr="003E0B66">
        <w:rPr>
          <w:rFonts w:cs="Arial"/>
          <w:sz w:val="24"/>
          <w:szCs w:val="24"/>
        </w:rPr>
        <w:t xml:space="preserve"> сельского поселения Николаевского муниципального района Волгоградской области  , в случае,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 обязательных требований.</w:t>
      </w:r>
    </w:p>
    <w:p w:rsidR="00E03595" w:rsidRPr="003E0B66" w:rsidRDefault="00E03595" w:rsidP="00E03595">
      <w:pPr>
        <w:widowControl/>
        <w:rPr>
          <w:rFonts w:cs="Arial"/>
          <w:sz w:val="24"/>
          <w:szCs w:val="24"/>
        </w:rPr>
      </w:pPr>
    </w:p>
    <w:p w:rsidR="00E03595" w:rsidRPr="003E0B66" w:rsidRDefault="00E03595" w:rsidP="00E03595">
      <w:pPr>
        <w:widowControl/>
        <w:rPr>
          <w:rFonts w:cs="Arial"/>
          <w:sz w:val="24"/>
          <w:szCs w:val="24"/>
        </w:rPr>
      </w:pPr>
    </w:p>
    <w:p w:rsidR="00E03595" w:rsidRPr="003E0B66" w:rsidRDefault="00E03595" w:rsidP="00E03595">
      <w:pPr>
        <w:widowControl/>
        <w:rPr>
          <w:rFonts w:cs="Arial"/>
          <w:sz w:val="24"/>
          <w:szCs w:val="24"/>
        </w:rPr>
      </w:pPr>
    </w:p>
    <w:p w:rsidR="00E03595" w:rsidRPr="003E0B66" w:rsidRDefault="00E03595" w:rsidP="00E03595">
      <w:pPr>
        <w:widowControl/>
        <w:rPr>
          <w:rFonts w:cs="Arial"/>
          <w:sz w:val="24"/>
          <w:szCs w:val="24"/>
        </w:rPr>
      </w:pPr>
    </w:p>
    <w:p w:rsidR="00E03595" w:rsidRPr="003E0B66" w:rsidRDefault="00E03595" w:rsidP="00E03595">
      <w:pPr>
        <w:widowControl/>
        <w:rPr>
          <w:rFonts w:cs="Arial"/>
          <w:sz w:val="24"/>
          <w:szCs w:val="24"/>
        </w:rPr>
      </w:pPr>
    </w:p>
    <w:p w:rsidR="00E03595" w:rsidRDefault="00E03595" w:rsidP="00E03595">
      <w:pPr>
        <w:widowControl/>
        <w:rPr>
          <w:rFonts w:cs="Arial"/>
          <w:sz w:val="24"/>
          <w:szCs w:val="24"/>
        </w:rPr>
      </w:pPr>
    </w:p>
    <w:p w:rsidR="00E03595" w:rsidRDefault="00E03595" w:rsidP="00E03595">
      <w:pPr>
        <w:widowControl/>
        <w:rPr>
          <w:rFonts w:cs="Arial"/>
          <w:sz w:val="24"/>
          <w:szCs w:val="24"/>
        </w:rPr>
      </w:pPr>
    </w:p>
    <w:p w:rsidR="00E03595" w:rsidRDefault="00E03595" w:rsidP="00E03595">
      <w:pPr>
        <w:widowControl/>
        <w:rPr>
          <w:rFonts w:cs="Arial"/>
          <w:sz w:val="24"/>
          <w:szCs w:val="24"/>
        </w:rPr>
      </w:pPr>
    </w:p>
    <w:sectPr w:rsidR="00E03595" w:rsidSect="00AD11E0">
      <w:headerReference w:type="default" r:id="rId7"/>
      <w:pgSz w:w="11906" w:h="16838"/>
      <w:pgMar w:top="568" w:right="991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F5" w:rsidRDefault="00EF7AF5">
      <w:r>
        <w:separator/>
      </w:r>
    </w:p>
  </w:endnote>
  <w:endnote w:type="continuationSeparator" w:id="0">
    <w:p w:rsidR="00EF7AF5" w:rsidRDefault="00EF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F5" w:rsidRDefault="00EF7AF5">
      <w:r>
        <w:separator/>
      </w:r>
    </w:p>
  </w:footnote>
  <w:footnote w:type="continuationSeparator" w:id="0">
    <w:p w:rsidR="00EF7AF5" w:rsidRDefault="00EF7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1DD" w:rsidRPr="006830B9" w:rsidRDefault="00E03595">
    <w:pPr>
      <w:pStyle w:val="a5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004415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FA01DD" w:rsidRDefault="00EF7A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350F"/>
    <w:multiLevelType w:val="hybridMultilevel"/>
    <w:tmpl w:val="6874A9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07620"/>
    <w:multiLevelType w:val="hybridMultilevel"/>
    <w:tmpl w:val="ECE25D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7A67946"/>
    <w:multiLevelType w:val="hybridMultilevel"/>
    <w:tmpl w:val="3A183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3"/>
    <w:rsid w:val="00004415"/>
    <w:rsid w:val="0039717E"/>
    <w:rsid w:val="003E0B66"/>
    <w:rsid w:val="00AC0F2B"/>
    <w:rsid w:val="00C00043"/>
    <w:rsid w:val="00E03595"/>
    <w:rsid w:val="00E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45B9"/>
  <w15:chartTrackingRefBased/>
  <w15:docId w15:val="{373C58A5-4637-4DA8-B68C-ECB7312C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59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E03595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E03595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03595"/>
    <w:pPr>
      <w:tabs>
        <w:tab w:val="center" w:pos="4677"/>
        <w:tab w:val="right" w:pos="9355"/>
      </w:tabs>
    </w:pPr>
    <w:rPr>
      <w:color w:val="auto"/>
    </w:rPr>
  </w:style>
  <w:style w:type="character" w:customStyle="1" w:styleId="a6">
    <w:name w:val="Верхний колонтитул Знак"/>
    <w:basedOn w:val="a0"/>
    <w:link w:val="a5"/>
    <w:uiPriority w:val="99"/>
    <w:rsid w:val="00E03595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0359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035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3595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a">
    <w:name w:val="Название Знак"/>
    <w:rsid w:val="00E0359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Нарижний Михаил Николаевич</dc:creator>
  <cp:keywords/>
  <dc:description/>
  <cp:lastModifiedBy>Нарижний Михаил Николаевич</cp:lastModifiedBy>
  <cp:revision>4</cp:revision>
  <dcterms:created xsi:type="dcterms:W3CDTF">2023-07-05T06:23:00Z</dcterms:created>
  <dcterms:modified xsi:type="dcterms:W3CDTF">2023-07-05T06:26:00Z</dcterms:modified>
</cp:coreProperties>
</file>