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30" w:rsidRPr="00D1388E" w:rsidRDefault="00107A30" w:rsidP="000E63EC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6C56">
        <w:rPr>
          <w:rFonts w:ascii="Times New Roman" w:hAnsi="Times New Roman" w:cs="Times New Roman"/>
          <w:b/>
          <w:sz w:val="28"/>
          <w:szCs w:val="28"/>
        </w:rPr>
        <w:t xml:space="preserve">Государственная инспекция труда в Волгоградской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предупреждает  работодателей</w:t>
      </w:r>
      <w:r w:rsidR="00CA46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463E" w:rsidRPr="00D1388E">
        <w:rPr>
          <w:rFonts w:ascii="Times New Roman" w:hAnsi="Times New Roman" w:cs="Times New Roman"/>
          <w:b/>
          <w:color w:val="C00000"/>
          <w:sz w:val="28"/>
          <w:szCs w:val="28"/>
        </w:rPr>
        <w:t>БУДЬТЕ БДИТЕЛЬНЫМИ, действуют мошенники!</w:t>
      </w:r>
    </w:p>
    <w:p w:rsidR="00D94929" w:rsidRDefault="00D94929" w:rsidP="00107A30">
      <w:pPr>
        <w:pStyle w:val="a5"/>
        <w:spacing w:before="0" w:beforeAutospacing="0" w:after="240" w:afterAutospacing="0"/>
        <w:ind w:firstLine="1134"/>
        <w:jc w:val="both"/>
        <w:rPr>
          <w:b/>
          <w:bCs/>
          <w:sz w:val="27"/>
          <w:szCs w:val="27"/>
        </w:rPr>
      </w:pPr>
    </w:p>
    <w:p w:rsidR="00603F19" w:rsidRPr="00C51B8B" w:rsidRDefault="00617101" w:rsidP="00107A30">
      <w:pPr>
        <w:pStyle w:val="a5"/>
        <w:spacing w:before="0" w:beforeAutospacing="0" w:after="240" w:afterAutospacing="0"/>
        <w:ind w:firstLine="1134"/>
        <w:jc w:val="both"/>
        <w:rPr>
          <w:sz w:val="27"/>
          <w:szCs w:val="27"/>
        </w:rPr>
      </w:pPr>
      <w:bookmarkStart w:id="0" w:name="_GoBack"/>
      <w:bookmarkEnd w:id="0"/>
      <w:r w:rsidRPr="00C51B8B">
        <w:rPr>
          <w:b/>
          <w:bCs/>
          <w:sz w:val="27"/>
          <w:szCs w:val="27"/>
        </w:rPr>
        <w:t>Государственная инспекция труда в Волгоградской области дово</w:t>
      </w:r>
      <w:r w:rsidR="008A46FF" w:rsidRPr="00C51B8B">
        <w:rPr>
          <w:b/>
          <w:bCs/>
          <w:sz w:val="27"/>
          <w:szCs w:val="27"/>
        </w:rPr>
        <w:t>дит</w:t>
      </w:r>
      <w:r w:rsidRPr="00C51B8B">
        <w:rPr>
          <w:b/>
          <w:bCs/>
          <w:sz w:val="27"/>
          <w:szCs w:val="27"/>
        </w:rPr>
        <w:t xml:space="preserve"> до сведения организаций и индивидуальных предпринимателей</w:t>
      </w:r>
      <w:r w:rsidRPr="00C51B8B">
        <w:rPr>
          <w:sz w:val="27"/>
          <w:szCs w:val="27"/>
        </w:rPr>
        <w:t xml:space="preserve"> о случаях </w:t>
      </w:r>
      <w:r w:rsidR="008A46FF" w:rsidRPr="00C51B8B">
        <w:rPr>
          <w:sz w:val="27"/>
          <w:szCs w:val="27"/>
        </w:rPr>
        <w:t xml:space="preserve">обращения к работодателям </w:t>
      </w:r>
      <w:r w:rsidR="00766D91" w:rsidRPr="00C51B8B">
        <w:rPr>
          <w:sz w:val="27"/>
          <w:szCs w:val="27"/>
        </w:rPr>
        <w:t>о</w:t>
      </w:r>
      <w:r w:rsidR="00D1388E" w:rsidRPr="00C51B8B">
        <w:rPr>
          <w:sz w:val="27"/>
          <w:szCs w:val="27"/>
        </w:rPr>
        <w:t xml:space="preserve">, </w:t>
      </w:r>
      <w:r w:rsidR="008A46FF" w:rsidRPr="00C51B8B">
        <w:rPr>
          <w:b/>
          <w:sz w:val="27"/>
          <w:szCs w:val="27"/>
        </w:rPr>
        <w:t>якобы</w:t>
      </w:r>
      <w:r w:rsidR="00D1388E" w:rsidRPr="00C51B8B">
        <w:rPr>
          <w:b/>
          <w:sz w:val="27"/>
          <w:szCs w:val="27"/>
        </w:rPr>
        <w:t xml:space="preserve">, </w:t>
      </w:r>
      <w:r w:rsidR="008A46FF" w:rsidRPr="00C51B8B">
        <w:rPr>
          <w:b/>
          <w:sz w:val="27"/>
          <w:szCs w:val="27"/>
        </w:rPr>
        <w:t xml:space="preserve"> </w:t>
      </w:r>
      <w:r w:rsidR="00766D91" w:rsidRPr="00C51B8B">
        <w:rPr>
          <w:b/>
          <w:sz w:val="27"/>
          <w:szCs w:val="27"/>
        </w:rPr>
        <w:t xml:space="preserve">назначенных документарных проверках с вложением распоряжения о проведении проверки, </w:t>
      </w:r>
      <w:r w:rsidR="00B7499D" w:rsidRPr="00C51B8B">
        <w:rPr>
          <w:b/>
          <w:sz w:val="27"/>
          <w:szCs w:val="27"/>
          <w:u w:val="single"/>
        </w:rPr>
        <w:t>направленных на электронные адреса</w:t>
      </w:r>
      <w:r w:rsidR="00B7499D" w:rsidRPr="00C51B8B">
        <w:rPr>
          <w:sz w:val="27"/>
          <w:szCs w:val="27"/>
        </w:rPr>
        <w:t xml:space="preserve"> организаций и индивидуальных предпринимателей</w:t>
      </w:r>
      <w:r w:rsidR="008138E7" w:rsidRPr="00C51B8B">
        <w:rPr>
          <w:sz w:val="27"/>
          <w:szCs w:val="27"/>
        </w:rPr>
        <w:t xml:space="preserve">. Согласно тексту </w:t>
      </w:r>
      <w:r w:rsidR="00D1388E" w:rsidRPr="00C51B8B">
        <w:rPr>
          <w:sz w:val="27"/>
          <w:szCs w:val="27"/>
        </w:rPr>
        <w:t xml:space="preserve"> </w:t>
      </w:r>
      <w:r w:rsidR="00D1388E" w:rsidRPr="00C51B8B">
        <w:rPr>
          <w:b/>
          <w:sz w:val="27"/>
          <w:szCs w:val="27"/>
          <w:u w:val="single"/>
        </w:rPr>
        <w:t>поддельного</w:t>
      </w:r>
      <w:r w:rsidR="00D1388E" w:rsidRPr="00C51B8B">
        <w:rPr>
          <w:sz w:val="27"/>
          <w:szCs w:val="27"/>
        </w:rPr>
        <w:t xml:space="preserve"> </w:t>
      </w:r>
      <w:r w:rsidR="008138E7" w:rsidRPr="00C51B8B">
        <w:rPr>
          <w:b/>
          <w:sz w:val="27"/>
          <w:szCs w:val="27"/>
          <w:u w:val="single"/>
        </w:rPr>
        <w:t>Распоряжения</w:t>
      </w:r>
      <w:r w:rsidR="008138E7" w:rsidRPr="00C51B8B">
        <w:rPr>
          <w:sz w:val="27"/>
          <w:szCs w:val="27"/>
        </w:rPr>
        <w:t>, проверку проводит Инспектор трудовой комиссии.</w:t>
      </w:r>
      <w:r w:rsidR="00D1388E" w:rsidRPr="00C51B8B">
        <w:rPr>
          <w:sz w:val="27"/>
          <w:szCs w:val="27"/>
        </w:rPr>
        <w:t xml:space="preserve"> </w:t>
      </w:r>
    </w:p>
    <w:p w:rsidR="00305A67" w:rsidRPr="00C51B8B" w:rsidRDefault="00D1388E" w:rsidP="00305A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C51B8B">
        <w:rPr>
          <w:rFonts w:ascii="Times New Roman" w:hAnsi="Times New Roman" w:cs="Times New Roman"/>
          <w:sz w:val="27"/>
          <w:szCs w:val="27"/>
        </w:rPr>
        <w:t>Кроме того сам</w:t>
      </w:r>
      <w:r w:rsidR="00603F19" w:rsidRPr="00C51B8B">
        <w:rPr>
          <w:rFonts w:ascii="Times New Roman" w:hAnsi="Times New Roman" w:cs="Times New Roman"/>
          <w:sz w:val="27"/>
          <w:szCs w:val="27"/>
        </w:rPr>
        <w:t xml:space="preserve">о </w:t>
      </w:r>
      <w:r w:rsidRPr="00C51B8B">
        <w:rPr>
          <w:rFonts w:ascii="Times New Roman" w:hAnsi="Times New Roman" w:cs="Times New Roman"/>
          <w:b/>
          <w:sz w:val="27"/>
          <w:szCs w:val="27"/>
          <w:u w:val="single"/>
        </w:rPr>
        <w:t>"Распоряжени</w:t>
      </w:r>
      <w:r w:rsidR="00603F19" w:rsidRPr="00C51B8B">
        <w:rPr>
          <w:rFonts w:ascii="Times New Roman" w:hAnsi="Times New Roman" w:cs="Times New Roman"/>
          <w:b/>
          <w:sz w:val="27"/>
          <w:szCs w:val="27"/>
          <w:u w:val="single"/>
        </w:rPr>
        <w:t>е</w:t>
      </w:r>
      <w:r w:rsidRPr="00C51B8B">
        <w:rPr>
          <w:rFonts w:ascii="Times New Roman" w:hAnsi="Times New Roman" w:cs="Times New Roman"/>
          <w:b/>
          <w:sz w:val="27"/>
          <w:szCs w:val="27"/>
          <w:u w:val="single"/>
        </w:rPr>
        <w:t>" не соответствует требованиям к формализованному документу</w:t>
      </w:r>
      <w:r w:rsidRPr="00C51B8B">
        <w:rPr>
          <w:rFonts w:ascii="Times New Roman" w:hAnsi="Times New Roman" w:cs="Times New Roman"/>
          <w:sz w:val="27"/>
          <w:szCs w:val="27"/>
        </w:rPr>
        <w:t xml:space="preserve">, утвержденному  приказом Минэкономразвития </w:t>
      </w:r>
      <w:r w:rsidR="00603F19" w:rsidRPr="00C51B8B">
        <w:rPr>
          <w:rFonts w:ascii="Times New Roman" w:hAnsi="Times New Roman" w:cs="Times New Roman"/>
          <w:sz w:val="27"/>
          <w:szCs w:val="27"/>
        </w:rPr>
        <w:t>России.</w:t>
      </w:r>
      <w:r w:rsidR="003E65B5" w:rsidRPr="00C51B8B">
        <w:rPr>
          <w:rFonts w:ascii="Times New Roman" w:hAnsi="Times New Roman" w:cs="Times New Roman"/>
          <w:sz w:val="27"/>
          <w:szCs w:val="27"/>
        </w:rPr>
        <w:t xml:space="preserve"> Типовые формы решений на проведение контрольного (надзорного) мероприятия утверждены приказом  Министерства экономического развития Российской Федерации от 31 марта 2021  г.  №  151  «О типовых формах документов, используемых контрольным (надзорным) органом».</w:t>
      </w:r>
    </w:p>
    <w:p w:rsidR="002A2091" w:rsidRPr="00C51B8B" w:rsidRDefault="00305A67" w:rsidP="007E4C1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C51B8B">
        <w:rPr>
          <w:rFonts w:ascii="Times New Roman" w:hAnsi="Times New Roman" w:cs="Times New Roman"/>
          <w:sz w:val="27"/>
          <w:szCs w:val="27"/>
        </w:rPr>
        <w:t>На решении о проведении контрольного (надзорного) мероприятия</w:t>
      </w:r>
      <w:r w:rsidR="007E4C18">
        <w:rPr>
          <w:rFonts w:ascii="Times New Roman" w:hAnsi="Times New Roman" w:cs="Times New Roman"/>
          <w:sz w:val="27"/>
          <w:szCs w:val="27"/>
        </w:rPr>
        <w:t xml:space="preserve"> </w:t>
      </w:r>
      <w:r w:rsidRPr="00C51B8B">
        <w:rPr>
          <w:rFonts w:ascii="Times New Roman" w:hAnsi="Times New Roman" w:cs="Times New Roman"/>
          <w:b/>
          <w:sz w:val="27"/>
          <w:szCs w:val="27"/>
          <w:u w:val="single"/>
        </w:rPr>
        <w:t xml:space="preserve">должен быть QR-код, позволяющий перейти на запись в Едином реестре </w:t>
      </w:r>
      <w:r w:rsidR="002A2091" w:rsidRPr="00C51B8B">
        <w:rPr>
          <w:rFonts w:ascii="Times New Roman" w:hAnsi="Times New Roman" w:cs="Times New Roman"/>
          <w:b/>
          <w:sz w:val="27"/>
          <w:szCs w:val="27"/>
          <w:u w:val="single"/>
        </w:rPr>
        <w:t xml:space="preserve"> к</w:t>
      </w:r>
      <w:r w:rsidRPr="00C51B8B">
        <w:rPr>
          <w:rFonts w:ascii="Times New Roman" w:hAnsi="Times New Roman" w:cs="Times New Roman"/>
          <w:b/>
          <w:sz w:val="27"/>
          <w:szCs w:val="27"/>
          <w:u w:val="single"/>
        </w:rPr>
        <w:t>онтрольных (надзорных) мероприятий</w:t>
      </w:r>
      <w:r w:rsidR="002A2091" w:rsidRPr="00C51B8B">
        <w:rPr>
          <w:rFonts w:ascii="Times New Roman" w:hAnsi="Times New Roman" w:cs="Times New Roman"/>
          <w:sz w:val="27"/>
          <w:szCs w:val="27"/>
        </w:rPr>
        <w:t>.</w:t>
      </w:r>
    </w:p>
    <w:p w:rsidR="00C10B93" w:rsidRPr="00C51B8B" w:rsidRDefault="00C10B93" w:rsidP="00C10B9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C51B8B">
        <w:rPr>
          <w:rFonts w:ascii="Times New Roman" w:hAnsi="Times New Roman" w:cs="Times New Roman"/>
          <w:sz w:val="27"/>
          <w:szCs w:val="27"/>
        </w:rPr>
        <w:t>Случаями, когда у контролируемых лиц могут  быть запрошены сведения и (или) пояснения без решения о проведении контрольного (</w:t>
      </w:r>
      <w:proofErr w:type="gramStart"/>
      <w:r w:rsidRPr="00C51B8B">
        <w:rPr>
          <w:rFonts w:ascii="Times New Roman" w:hAnsi="Times New Roman" w:cs="Times New Roman"/>
          <w:sz w:val="27"/>
          <w:szCs w:val="27"/>
        </w:rPr>
        <w:t xml:space="preserve">надзорного) </w:t>
      </w:r>
      <w:proofErr w:type="gramEnd"/>
      <w:r w:rsidRPr="00C51B8B">
        <w:rPr>
          <w:rFonts w:ascii="Times New Roman" w:hAnsi="Times New Roman" w:cs="Times New Roman"/>
          <w:sz w:val="27"/>
          <w:szCs w:val="27"/>
        </w:rPr>
        <w:t>мероприятия могут быть: проведение оценки достоверности сведений, расследование несчастного случая, осуществление производства по делу об административном правонарушении и др</w:t>
      </w:r>
      <w:r w:rsidR="00897146" w:rsidRPr="00C51B8B">
        <w:rPr>
          <w:rFonts w:ascii="Times New Roman" w:hAnsi="Times New Roman" w:cs="Times New Roman"/>
          <w:sz w:val="27"/>
          <w:szCs w:val="27"/>
        </w:rPr>
        <w:t>угие, предусмотренные законодательством о государственном контроле (надзоре).</w:t>
      </w:r>
    </w:p>
    <w:p w:rsidR="003E65B5" w:rsidRPr="00C51B8B" w:rsidRDefault="003E65B5" w:rsidP="003E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38E7" w:rsidRPr="00C51B8B" w:rsidRDefault="008138E7" w:rsidP="008138E7">
      <w:pPr>
        <w:pStyle w:val="a5"/>
        <w:spacing w:before="0" w:beforeAutospacing="0" w:after="240" w:afterAutospacing="0"/>
        <w:jc w:val="both"/>
        <w:rPr>
          <w:b/>
          <w:color w:val="C00000"/>
          <w:sz w:val="27"/>
          <w:szCs w:val="27"/>
        </w:rPr>
      </w:pPr>
      <w:r w:rsidRPr="00C51B8B">
        <w:rPr>
          <w:b/>
          <w:color w:val="C00000"/>
          <w:sz w:val="27"/>
          <w:szCs w:val="27"/>
        </w:rPr>
        <w:t>! Обращаем внимание, что ни "Инспектора трудовой комиссии"</w:t>
      </w:r>
      <w:r w:rsidR="00603F19" w:rsidRPr="00C51B8B">
        <w:rPr>
          <w:b/>
          <w:color w:val="C00000"/>
          <w:sz w:val="27"/>
          <w:szCs w:val="27"/>
        </w:rPr>
        <w:t>,</w:t>
      </w:r>
      <w:r w:rsidRPr="00C51B8B">
        <w:rPr>
          <w:b/>
          <w:color w:val="C00000"/>
          <w:sz w:val="27"/>
          <w:szCs w:val="27"/>
        </w:rPr>
        <w:t xml:space="preserve"> </w:t>
      </w:r>
      <w:r w:rsidR="00603F19" w:rsidRPr="00C51B8B">
        <w:rPr>
          <w:b/>
          <w:color w:val="C00000"/>
          <w:sz w:val="27"/>
          <w:szCs w:val="27"/>
        </w:rPr>
        <w:t>н</w:t>
      </w:r>
      <w:r w:rsidRPr="00C51B8B">
        <w:rPr>
          <w:b/>
          <w:color w:val="C00000"/>
          <w:sz w:val="27"/>
          <w:szCs w:val="27"/>
        </w:rPr>
        <w:t>и самой "трудовой комиссии" в природе не существует!</w:t>
      </w:r>
    </w:p>
    <w:p w:rsidR="00CA463E" w:rsidRPr="00C51B8B" w:rsidRDefault="00CA463E" w:rsidP="00CA463E">
      <w:pPr>
        <w:pStyle w:val="a5"/>
        <w:spacing w:before="0" w:beforeAutospacing="0" w:after="240" w:afterAutospacing="0"/>
        <w:jc w:val="both"/>
        <w:rPr>
          <w:b/>
          <w:color w:val="C00000"/>
          <w:sz w:val="27"/>
          <w:szCs w:val="27"/>
        </w:rPr>
      </w:pPr>
      <w:r w:rsidRPr="00C51B8B">
        <w:rPr>
          <w:b/>
          <w:color w:val="C00000"/>
          <w:sz w:val="27"/>
          <w:szCs w:val="27"/>
        </w:rPr>
        <w:t>! Рассылку таких отправлений осуществляют лица, не имеющие отношения к Государственной инспекции труда в Волгоградской области.</w:t>
      </w:r>
    </w:p>
    <w:p w:rsidR="00603F19" w:rsidRPr="00C51B8B" w:rsidRDefault="008138E7" w:rsidP="00CA463E">
      <w:pPr>
        <w:pStyle w:val="a5"/>
        <w:spacing w:before="0" w:beforeAutospacing="0" w:after="0" w:afterAutospacing="0"/>
        <w:ind w:firstLine="1134"/>
        <w:jc w:val="both"/>
        <w:rPr>
          <w:sz w:val="27"/>
          <w:szCs w:val="27"/>
        </w:rPr>
      </w:pPr>
      <w:r w:rsidRPr="00C51B8B">
        <w:rPr>
          <w:sz w:val="27"/>
          <w:szCs w:val="27"/>
        </w:rPr>
        <w:t>Указанные электронные рассылки отправляются с не</w:t>
      </w:r>
      <w:r w:rsidR="00603F19" w:rsidRPr="00C51B8B">
        <w:rPr>
          <w:sz w:val="27"/>
          <w:szCs w:val="27"/>
        </w:rPr>
        <w:t xml:space="preserve"> </w:t>
      </w:r>
      <w:r w:rsidRPr="00C51B8B">
        <w:rPr>
          <w:sz w:val="27"/>
          <w:szCs w:val="27"/>
        </w:rPr>
        <w:t xml:space="preserve">принадлежащих Государственной инспекции труда в Волгоградской области адресов электронной почты. </w:t>
      </w:r>
    </w:p>
    <w:p w:rsidR="008138E7" w:rsidRPr="00C51B8B" w:rsidRDefault="008138E7" w:rsidP="00CA463E">
      <w:pPr>
        <w:pStyle w:val="a5"/>
        <w:spacing w:before="0" w:beforeAutospacing="0" w:after="0" w:afterAutospacing="0"/>
        <w:ind w:firstLine="1134"/>
        <w:jc w:val="both"/>
        <w:rPr>
          <w:sz w:val="27"/>
          <w:szCs w:val="27"/>
        </w:rPr>
      </w:pPr>
      <w:r w:rsidRPr="00C51B8B">
        <w:rPr>
          <w:sz w:val="27"/>
          <w:szCs w:val="27"/>
        </w:rPr>
        <w:t>Кроме того такие отправления могут содержать электронные вложения (файлы) с вредоносными (вирусными) программами, способными причинить существенный вред информационно-телекоммуникационным сетям организаций и индивидуальных предпринимателей, которым адресованы указанные послания.</w:t>
      </w:r>
    </w:p>
    <w:p w:rsidR="00CA463E" w:rsidRPr="00C51B8B" w:rsidRDefault="00CA463E" w:rsidP="00CA463E">
      <w:pPr>
        <w:pStyle w:val="a5"/>
        <w:spacing w:before="0" w:beforeAutospacing="0" w:after="0" w:afterAutospacing="0"/>
        <w:ind w:firstLine="1134"/>
        <w:jc w:val="both"/>
        <w:rPr>
          <w:sz w:val="27"/>
          <w:szCs w:val="27"/>
        </w:rPr>
      </w:pPr>
      <w:r w:rsidRPr="00C51B8B">
        <w:rPr>
          <w:sz w:val="27"/>
          <w:szCs w:val="27"/>
        </w:rPr>
        <w:t xml:space="preserve">Официальные реквизиты, включая адрес электронной почты размещены на официальном </w:t>
      </w:r>
      <w:proofErr w:type="gramStart"/>
      <w:r w:rsidRPr="00C51B8B">
        <w:rPr>
          <w:sz w:val="27"/>
          <w:szCs w:val="27"/>
        </w:rPr>
        <w:t>сайте</w:t>
      </w:r>
      <w:proofErr w:type="gramEnd"/>
      <w:r w:rsidRPr="00C51B8B">
        <w:rPr>
          <w:sz w:val="27"/>
          <w:szCs w:val="27"/>
        </w:rPr>
        <w:t xml:space="preserve"> Государственной инспекции труда в Волгоградской области (https://git34.rostrud.gov.ru). Все электронные адреса Гострудинспекции размещены на ресурсе ....@ rostrud.gov.ru .</w:t>
      </w:r>
    </w:p>
    <w:p w:rsidR="00D1388E" w:rsidRPr="00C51B8B" w:rsidRDefault="00107A30" w:rsidP="00107A30">
      <w:pPr>
        <w:pStyle w:val="a5"/>
        <w:spacing w:before="0" w:beforeAutospacing="0" w:after="0" w:afterAutospacing="0"/>
        <w:ind w:firstLine="1134"/>
        <w:jc w:val="both"/>
        <w:rPr>
          <w:sz w:val="27"/>
          <w:szCs w:val="27"/>
        </w:rPr>
      </w:pPr>
      <w:r w:rsidRPr="00C51B8B">
        <w:rPr>
          <w:sz w:val="27"/>
          <w:szCs w:val="27"/>
        </w:rPr>
        <w:lastRenderedPageBreak/>
        <w:t>К</w:t>
      </w:r>
      <w:r w:rsidR="008A46FF" w:rsidRPr="00C51B8B">
        <w:rPr>
          <w:sz w:val="27"/>
          <w:szCs w:val="27"/>
        </w:rPr>
        <w:t>онтрольные (надзорные) мероприятия (проверки</w:t>
      </w:r>
      <w:r w:rsidRPr="00C51B8B">
        <w:rPr>
          <w:sz w:val="27"/>
          <w:szCs w:val="27"/>
        </w:rPr>
        <w:t xml:space="preserve"> </w:t>
      </w:r>
      <w:r w:rsidR="00C126EC" w:rsidRPr="00C51B8B">
        <w:rPr>
          <w:sz w:val="27"/>
          <w:szCs w:val="27"/>
        </w:rPr>
        <w:t>соблюдения работодателями обязательных требований в трудовой сфере</w:t>
      </w:r>
      <w:r w:rsidRPr="00C51B8B">
        <w:rPr>
          <w:sz w:val="27"/>
          <w:szCs w:val="27"/>
        </w:rPr>
        <w:t>)</w:t>
      </w:r>
      <w:r w:rsidR="00C126EC" w:rsidRPr="00C51B8B">
        <w:rPr>
          <w:sz w:val="27"/>
          <w:szCs w:val="27"/>
        </w:rPr>
        <w:t xml:space="preserve"> </w:t>
      </w:r>
      <w:r w:rsidR="008A46FF" w:rsidRPr="00C51B8B">
        <w:rPr>
          <w:sz w:val="27"/>
          <w:szCs w:val="27"/>
        </w:rPr>
        <w:t>и профилактические мероприятия</w:t>
      </w:r>
      <w:r w:rsidR="00617101" w:rsidRPr="00C51B8B">
        <w:rPr>
          <w:sz w:val="27"/>
          <w:szCs w:val="27"/>
        </w:rPr>
        <w:t xml:space="preserve"> проводятся в порядке, установленном действующим законодательством</w:t>
      </w:r>
      <w:r w:rsidR="008A46FF" w:rsidRPr="00C51B8B">
        <w:rPr>
          <w:sz w:val="27"/>
          <w:szCs w:val="27"/>
        </w:rPr>
        <w:t xml:space="preserve"> о государственном контроле (надзоре). Взаимодействие с работодателями осуществляется исключительно на официальном </w:t>
      </w:r>
      <w:proofErr w:type="gramStart"/>
      <w:r w:rsidR="008A46FF" w:rsidRPr="00C51B8B">
        <w:rPr>
          <w:sz w:val="27"/>
          <w:szCs w:val="27"/>
        </w:rPr>
        <w:t>уровне</w:t>
      </w:r>
      <w:proofErr w:type="gramEnd"/>
      <w:r w:rsidR="00C126EC" w:rsidRPr="00C51B8B">
        <w:rPr>
          <w:sz w:val="27"/>
          <w:szCs w:val="27"/>
        </w:rPr>
        <w:t>, все документы формируются на официальных бланках</w:t>
      </w:r>
      <w:r w:rsidR="008A46FF" w:rsidRPr="00C51B8B">
        <w:rPr>
          <w:sz w:val="27"/>
          <w:szCs w:val="27"/>
        </w:rPr>
        <w:t xml:space="preserve">. </w:t>
      </w:r>
    </w:p>
    <w:p w:rsidR="00DD4F1C" w:rsidRPr="00C51B8B" w:rsidRDefault="00D1388E" w:rsidP="00D1388E">
      <w:pPr>
        <w:pStyle w:val="a5"/>
        <w:spacing w:before="0" w:beforeAutospacing="0" w:after="0" w:afterAutospacing="0"/>
        <w:jc w:val="both"/>
        <w:rPr>
          <w:b/>
          <w:color w:val="C00000"/>
          <w:sz w:val="27"/>
          <w:szCs w:val="27"/>
        </w:rPr>
      </w:pPr>
      <w:r w:rsidRPr="00C51B8B">
        <w:rPr>
          <w:b/>
          <w:color w:val="C00000"/>
          <w:sz w:val="27"/>
          <w:szCs w:val="27"/>
        </w:rPr>
        <w:t xml:space="preserve">! </w:t>
      </w:r>
      <w:r w:rsidR="00C126EC" w:rsidRPr="00C51B8B">
        <w:rPr>
          <w:b/>
          <w:color w:val="C00000"/>
          <w:sz w:val="27"/>
          <w:szCs w:val="27"/>
        </w:rPr>
        <w:t xml:space="preserve">Сведения о </w:t>
      </w:r>
      <w:r w:rsidR="008A46FF" w:rsidRPr="00C51B8B">
        <w:rPr>
          <w:b/>
          <w:color w:val="C00000"/>
          <w:sz w:val="27"/>
          <w:szCs w:val="27"/>
        </w:rPr>
        <w:t>проведении</w:t>
      </w:r>
      <w:r w:rsidRPr="00C51B8B">
        <w:rPr>
          <w:b/>
          <w:color w:val="C00000"/>
          <w:sz w:val="27"/>
          <w:szCs w:val="27"/>
        </w:rPr>
        <w:t xml:space="preserve"> контрольных (надзорных) и профилактических мероприятий</w:t>
      </w:r>
      <w:r w:rsidR="008A46FF" w:rsidRPr="00C51B8B">
        <w:rPr>
          <w:b/>
          <w:color w:val="C00000"/>
          <w:sz w:val="27"/>
          <w:szCs w:val="27"/>
        </w:rPr>
        <w:t xml:space="preserve"> </w:t>
      </w:r>
      <w:r w:rsidRPr="00C51B8B">
        <w:rPr>
          <w:b/>
          <w:color w:val="C00000"/>
          <w:sz w:val="27"/>
          <w:szCs w:val="27"/>
        </w:rPr>
        <w:t xml:space="preserve"> </w:t>
      </w:r>
      <w:r w:rsidR="00C126EC" w:rsidRPr="00C51B8B">
        <w:rPr>
          <w:b/>
          <w:color w:val="C00000"/>
          <w:sz w:val="27"/>
          <w:szCs w:val="27"/>
        </w:rPr>
        <w:t>вносятся</w:t>
      </w:r>
      <w:r w:rsidR="000E63EC" w:rsidRPr="00C51B8B">
        <w:rPr>
          <w:b/>
          <w:color w:val="C00000"/>
          <w:sz w:val="27"/>
          <w:szCs w:val="27"/>
        </w:rPr>
        <w:t xml:space="preserve"> в</w:t>
      </w:r>
      <w:r w:rsidR="00C126EC" w:rsidRPr="00C51B8B">
        <w:rPr>
          <w:b/>
          <w:color w:val="C00000"/>
          <w:sz w:val="27"/>
          <w:szCs w:val="27"/>
        </w:rPr>
        <w:t xml:space="preserve"> Федеральную государственную информационную систему "Единый реестр контрольных надзорных мероприятий" (ФГИС ЕРКНМ), оператором которой является Генеральная прокуратура Российской Федерации. </w:t>
      </w:r>
    </w:p>
    <w:p w:rsidR="008B20DB" w:rsidRPr="00C51B8B" w:rsidRDefault="00DD4F1C" w:rsidP="008B20DB">
      <w:pPr>
        <w:pStyle w:val="a5"/>
        <w:spacing w:before="0" w:beforeAutospacing="0" w:after="0" w:afterAutospacing="0"/>
        <w:ind w:firstLine="1134"/>
        <w:jc w:val="both"/>
        <w:rPr>
          <w:sz w:val="27"/>
          <w:szCs w:val="27"/>
        </w:rPr>
      </w:pPr>
      <w:r w:rsidRPr="00C51B8B">
        <w:rPr>
          <w:sz w:val="27"/>
          <w:szCs w:val="27"/>
        </w:rPr>
        <w:t xml:space="preserve">Любые мероприятия в сфере </w:t>
      </w:r>
      <w:r w:rsidR="000E63EC" w:rsidRPr="00C51B8B">
        <w:rPr>
          <w:sz w:val="27"/>
          <w:szCs w:val="27"/>
        </w:rPr>
        <w:t>федерального государственного контроля (надзора)</w:t>
      </w:r>
      <w:r w:rsidRPr="00C51B8B">
        <w:rPr>
          <w:sz w:val="27"/>
          <w:szCs w:val="27"/>
        </w:rPr>
        <w:t xml:space="preserve"> за соблюдением трудового законодательства проводятся государственными инспекторами труда</w:t>
      </w:r>
      <w:r w:rsidR="00107A30" w:rsidRPr="00C51B8B">
        <w:rPr>
          <w:sz w:val="27"/>
          <w:szCs w:val="27"/>
        </w:rPr>
        <w:t>, должности "</w:t>
      </w:r>
      <w:r w:rsidR="00CA463E" w:rsidRPr="00C51B8B">
        <w:rPr>
          <w:sz w:val="27"/>
          <w:szCs w:val="27"/>
        </w:rPr>
        <w:t xml:space="preserve">Инспектор трудовой комиссии" </w:t>
      </w:r>
      <w:r w:rsidR="00107A30" w:rsidRPr="00C51B8B">
        <w:rPr>
          <w:sz w:val="27"/>
          <w:szCs w:val="27"/>
        </w:rPr>
        <w:t>- не существует.</w:t>
      </w:r>
    </w:p>
    <w:p w:rsidR="008B20DB" w:rsidRPr="00C51B8B" w:rsidRDefault="008B20DB" w:rsidP="008B20DB">
      <w:pPr>
        <w:pStyle w:val="a5"/>
        <w:spacing w:before="0" w:beforeAutospacing="0" w:after="0" w:afterAutospacing="0"/>
        <w:ind w:firstLine="1134"/>
        <w:jc w:val="both"/>
        <w:rPr>
          <w:sz w:val="27"/>
          <w:szCs w:val="27"/>
        </w:rPr>
      </w:pPr>
      <w:r w:rsidRPr="00C51B8B">
        <w:rPr>
          <w:sz w:val="27"/>
          <w:szCs w:val="27"/>
        </w:rPr>
        <w:t xml:space="preserve">В </w:t>
      </w:r>
      <w:proofErr w:type="gramStart"/>
      <w:r w:rsidRPr="00C51B8B">
        <w:rPr>
          <w:sz w:val="27"/>
          <w:szCs w:val="27"/>
        </w:rPr>
        <w:t>случае</w:t>
      </w:r>
      <w:proofErr w:type="gramEnd"/>
      <w:r w:rsidRPr="00C51B8B">
        <w:rPr>
          <w:sz w:val="27"/>
          <w:szCs w:val="27"/>
        </w:rPr>
        <w:t xml:space="preserve"> сомнения в подлинности поступившего распоряжения, решения, запроса и т.п. для уточнения информации можно обратиться в Государственную инспекцию труда в Волгоградской области по телефонам приемной </w:t>
      </w:r>
      <w:r w:rsidRPr="00C51B8B">
        <w:rPr>
          <w:sz w:val="27"/>
          <w:szCs w:val="27"/>
          <w:shd w:val="clear" w:color="auto" w:fill="FFFFFF"/>
        </w:rPr>
        <w:t xml:space="preserve">(8442) 97-50-90, «горячей линии» </w:t>
      </w:r>
      <w:r w:rsidRPr="00C51B8B">
        <w:rPr>
          <w:bCs/>
          <w:sz w:val="27"/>
          <w:szCs w:val="27"/>
          <w:shd w:val="clear" w:color="auto" w:fill="FFFFFF"/>
        </w:rPr>
        <w:t>8 (903) 479-80-20.</w:t>
      </w:r>
    </w:p>
    <w:sectPr w:rsidR="008B20DB" w:rsidRPr="00C51B8B" w:rsidSect="00B16C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1EC"/>
    <w:rsid w:val="00032B53"/>
    <w:rsid w:val="000E5800"/>
    <w:rsid w:val="000E63EC"/>
    <w:rsid w:val="00107A30"/>
    <w:rsid w:val="001505DC"/>
    <w:rsid w:val="001673CF"/>
    <w:rsid w:val="00277216"/>
    <w:rsid w:val="002A2091"/>
    <w:rsid w:val="00305A67"/>
    <w:rsid w:val="003151EC"/>
    <w:rsid w:val="003E65B5"/>
    <w:rsid w:val="0041384D"/>
    <w:rsid w:val="0048231F"/>
    <w:rsid w:val="00541FD0"/>
    <w:rsid w:val="00603F19"/>
    <w:rsid w:val="00617101"/>
    <w:rsid w:val="00766D91"/>
    <w:rsid w:val="00792B7B"/>
    <w:rsid w:val="007C6CDD"/>
    <w:rsid w:val="007E4C18"/>
    <w:rsid w:val="008138E7"/>
    <w:rsid w:val="00897146"/>
    <w:rsid w:val="008A46FF"/>
    <w:rsid w:val="008B20DB"/>
    <w:rsid w:val="00A50C7D"/>
    <w:rsid w:val="00AD51CB"/>
    <w:rsid w:val="00B16C56"/>
    <w:rsid w:val="00B7499D"/>
    <w:rsid w:val="00C10B93"/>
    <w:rsid w:val="00C126EC"/>
    <w:rsid w:val="00C51B8B"/>
    <w:rsid w:val="00CA463E"/>
    <w:rsid w:val="00D1388E"/>
    <w:rsid w:val="00D758D6"/>
    <w:rsid w:val="00D94929"/>
    <w:rsid w:val="00DA1AAF"/>
    <w:rsid w:val="00DD4F1C"/>
    <w:rsid w:val="00DF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4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9037-66FA-4F2E-94B7-1CA13DCE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Natali_K</cp:lastModifiedBy>
  <cp:revision>2</cp:revision>
  <cp:lastPrinted>2024-06-20T09:32:00Z</cp:lastPrinted>
  <dcterms:created xsi:type="dcterms:W3CDTF">2024-07-15T10:52:00Z</dcterms:created>
  <dcterms:modified xsi:type="dcterms:W3CDTF">2024-07-15T10:52:00Z</dcterms:modified>
</cp:coreProperties>
</file>